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225D7" w14:textId="24F5E706" w:rsidR="00B0359C" w:rsidRPr="00B0359C" w:rsidRDefault="00B0359C" w:rsidP="00B0359C">
      <w:pPr>
        <w:rPr>
          <w:b/>
          <w:bCs/>
          <w:sz w:val="40"/>
          <w:szCs w:val="40"/>
        </w:rPr>
      </w:pPr>
      <w:r w:rsidRPr="00B0359C">
        <w:rPr>
          <w:b/>
          <w:bCs/>
          <w:color w:val="0303B8" w:themeColor="accent1"/>
          <w:sz w:val="40"/>
          <w:szCs w:val="40"/>
        </w:rPr>
        <w:t>Удаление и утилизация навоза</w:t>
      </w:r>
    </w:p>
    <w:p w14:paraId="09D4E092" w14:textId="355DD7C5" w:rsidR="00B0359C" w:rsidRDefault="00B0359C" w:rsidP="00B0359C">
      <w:pPr>
        <w:pStyle w:val="1"/>
      </w:pPr>
      <w:r w:rsidRPr="00B0359C">
        <w:t>Скреперная</w:t>
      </w:r>
      <w:r>
        <w:t xml:space="preserve"> установка</w:t>
      </w:r>
    </w:p>
    <w:p w14:paraId="03737BAF" w14:textId="07E8D235" w:rsidR="006E1A38" w:rsidRPr="00A0470C" w:rsidRDefault="00A0470C" w:rsidP="00B0359C">
      <w:pPr>
        <w:pStyle w:val="2"/>
        <w:rPr>
          <w:lang w:val="en-US"/>
        </w:rPr>
      </w:pPr>
      <w:proofErr w:type="spellStart"/>
      <w:r>
        <w:t>Комбискрепер</w:t>
      </w:r>
      <w:proofErr w:type="spellEnd"/>
      <w:r>
        <w:t xml:space="preserve"> </w:t>
      </w:r>
      <w:r>
        <w:rPr>
          <w:lang w:val="en-US"/>
        </w:rPr>
        <w:t>TSB</w:t>
      </w:r>
    </w:p>
    <w:p w14:paraId="49F07212" w14:textId="387F4623" w:rsidR="00A0470C" w:rsidRDefault="00A0470C" w:rsidP="00A0470C">
      <w:r w:rsidRPr="00A0470C">
        <w:rPr>
          <w:noProof/>
        </w:rPr>
        <w:drawing>
          <wp:inline distT="0" distB="0" distL="0" distR="0" wp14:anchorId="029178D9" wp14:editId="791616D5">
            <wp:extent cx="5940425" cy="220980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513" b="15274"/>
                    <a:stretch/>
                  </pic:blipFill>
                  <pic:spPr bwMode="auto">
                    <a:xfrm>
                      <a:off x="0" y="0"/>
                      <a:ext cx="5940425" cy="220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25E101" w14:textId="77777777" w:rsidR="0048132C" w:rsidRDefault="0048132C" w:rsidP="0048132C">
      <w:r>
        <w:t>Благодаря своей многогранности и модульной конструкции этот скрепер подходит почти</w:t>
      </w:r>
      <w:r w:rsidRPr="0048132C">
        <w:t xml:space="preserve"> </w:t>
      </w:r>
      <w:r>
        <w:t>для всех молочных ферм. В зависимости от устройства коровника и убираемого навоза</w:t>
      </w:r>
      <w:r w:rsidRPr="0048132C">
        <w:t xml:space="preserve"> </w:t>
      </w:r>
      <w:r>
        <w:t xml:space="preserve">рычаги скрепера можно поставить под прямым углом или под углом 15°. </w:t>
      </w:r>
    </w:p>
    <w:p w14:paraId="0F7FB05B" w14:textId="309D54C6" w:rsidR="0048132C" w:rsidRDefault="0048132C" w:rsidP="0048132C">
      <w:r>
        <w:t>Складные</w:t>
      </w:r>
      <w:r w:rsidRPr="0048132C">
        <w:t xml:space="preserve"> </w:t>
      </w:r>
      <w:r>
        <w:t>концевые лопатки можно отрегулировать под ширину прохода.</w:t>
      </w:r>
    </w:p>
    <w:p w14:paraId="25776F20" w14:textId="3F5A0664" w:rsidR="0048132C" w:rsidRDefault="0048132C" w:rsidP="0048132C">
      <w:r>
        <w:t>С предлагаемыми</w:t>
      </w:r>
      <w:r w:rsidRPr="0048132C">
        <w:t xml:space="preserve"> </w:t>
      </w:r>
      <w:r>
        <w:t xml:space="preserve">дополнительными опциями </w:t>
      </w:r>
      <w:proofErr w:type="spellStart"/>
      <w:r>
        <w:t>комбискрепер</w:t>
      </w:r>
      <w:proofErr w:type="spellEnd"/>
      <w:r>
        <w:t xml:space="preserve"> можно интегрировать в цепные и тросовые</w:t>
      </w:r>
      <w:r w:rsidRPr="0048132C">
        <w:t xml:space="preserve"> </w:t>
      </w:r>
      <w:r>
        <w:t>скреперные системы, также устанавливать на пол или использовать направляющую</w:t>
      </w:r>
      <w:r w:rsidRPr="0048132C">
        <w:t xml:space="preserve"> </w:t>
      </w:r>
      <w:r>
        <w:t>канавку.</w:t>
      </w:r>
    </w:p>
    <w:p w14:paraId="45050C4D" w14:textId="77777777" w:rsidR="00E60687" w:rsidRPr="0048132C" w:rsidRDefault="00E60687" w:rsidP="00E60687">
      <w:pPr>
        <w:pStyle w:val="a4"/>
        <w:numPr>
          <w:ilvl w:val="0"/>
          <w:numId w:val="17"/>
        </w:numPr>
        <w:ind w:left="567" w:hanging="567"/>
        <w:rPr>
          <w:rFonts w:ascii="ArialMT" w:hAnsi="ArialMT"/>
          <w:lang w:eastAsia="ru-RU"/>
        </w:rPr>
      </w:pPr>
      <w:r w:rsidRPr="0048132C">
        <w:rPr>
          <w:rFonts w:ascii="ArialMT" w:hAnsi="ArialMT"/>
          <w:lang w:eastAsia="ru-RU"/>
        </w:rPr>
        <w:t>Новая улучшенная и надёжная конструкция, полностью из оцинкованной стали с высокой степенью защиты от коррозии и более длительным сроком службы.</w:t>
      </w:r>
    </w:p>
    <w:p w14:paraId="6DB5BA6A" w14:textId="265CDF27" w:rsidR="00E60687" w:rsidRPr="0048132C" w:rsidRDefault="00E60687" w:rsidP="00E60687">
      <w:pPr>
        <w:pStyle w:val="a4"/>
        <w:numPr>
          <w:ilvl w:val="0"/>
          <w:numId w:val="17"/>
        </w:numPr>
        <w:ind w:left="567" w:hanging="567"/>
        <w:rPr>
          <w:rFonts w:ascii="ArialMT" w:hAnsi="ArialMT"/>
          <w:lang w:eastAsia="ru-RU"/>
        </w:rPr>
      </w:pPr>
      <w:proofErr w:type="spellStart"/>
      <w:r w:rsidRPr="0048132C">
        <w:rPr>
          <w:rFonts w:ascii="ArialMT" w:hAnsi="ArialMT"/>
          <w:lang w:eastAsia="ru-RU"/>
        </w:rPr>
        <w:t>Комбискрепер</w:t>
      </w:r>
      <w:proofErr w:type="spellEnd"/>
      <w:r w:rsidRPr="0048132C">
        <w:rPr>
          <w:rFonts w:ascii="ArialMT" w:hAnsi="ArialMT"/>
          <w:lang w:eastAsia="ru-RU"/>
        </w:rPr>
        <w:t xml:space="preserve"> и его модульная конструкция позволяют подобрать специальные опции, которые лучше подходят для места монтажа.</w:t>
      </w:r>
    </w:p>
    <w:p w14:paraId="6FBD698B" w14:textId="77777777" w:rsidR="00E60687" w:rsidRPr="0048132C" w:rsidRDefault="00E60687" w:rsidP="00E60687">
      <w:pPr>
        <w:pStyle w:val="a4"/>
        <w:numPr>
          <w:ilvl w:val="0"/>
          <w:numId w:val="17"/>
        </w:numPr>
        <w:ind w:left="567" w:hanging="567"/>
        <w:rPr>
          <w:rFonts w:ascii="ArialMT" w:hAnsi="ArialMT"/>
          <w:lang w:eastAsia="ru-RU"/>
        </w:rPr>
      </w:pPr>
      <w:r w:rsidRPr="0048132C">
        <w:rPr>
          <w:rFonts w:ascii="ArialMT" w:hAnsi="ArialMT"/>
          <w:lang w:eastAsia="ru-RU"/>
        </w:rPr>
        <w:t>Рычаги скрепера можно регулировать, чтобы подобрать идеальное положение под консистенцию и/или объём навоза, которые скапливается в проходах.</w:t>
      </w:r>
    </w:p>
    <w:p w14:paraId="5086EF35" w14:textId="77777777" w:rsidR="00E60687" w:rsidRPr="0048132C" w:rsidRDefault="00E60687" w:rsidP="00E60687">
      <w:pPr>
        <w:pStyle w:val="a4"/>
        <w:numPr>
          <w:ilvl w:val="0"/>
          <w:numId w:val="17"/>
        </w:numPr>
        <w:ind w:left="567" w:hanging="567"/>
        <w:rPr>
          <w:rFonts w:ascii="ArialMT" w:hAnsi="ArialMT"/>
          <w:lang w:eastAsia="ru-RU"/>
        </w:rPr>
      </w:pPr>
      <w:proofErr w:type="spellStart"/>
      <w:r w:rsidRPr="0048132C">
        <w:rPr>
          <w:rFonts w:ascii="ArialMT" w:hAnsi="ArialMT"/>
          <w:lang w:eastAsia="ru-RU"/>
        </w:rPr>
        <w:t>Комбискрпер</w:t>
      </w:r>
      <w:proofErr w:type="spellEnd"/>
      <w:r w:rsidRPr="0048132C">
        <w:rPr>
          <w:rFonts w:ascii="ArialMT" w:hAnsi="ArialMT"/>
          <w:lang w:eastAsia="ru-RU"/>
        </w:rPr>
        <w:t xml:space="preserve"> безопасен для коров. У него нет острых углов, которые могут нанести корове травму.</w:t>
      </w:r>
    </w:p>
    <w:p w14:paraId="6393ABE1" w14:textId="77777777" w:rsidR="00E60687" w:rsidRPr="0048132C" w:rsidRDefault="00E60687" w:rsidP="00E60687">
      <w:pPr>
        <w:pStyle w:val="a4"/>
        <w:numPr>
          <w:ilvl w:val="0"/>
          <w:numId w:val="17"/>
        </w:numPr>
        <w:ind w:left="567" w:hanging="567"/>
        <w:rPr>
          <w:rFonts w:ascii="ArialMT" w:hAnsi="ArialMT"/>
          <w:lang w:eastAsia="ru-RU"/>
        </w:rPr>
      </w:pPr>
      <w:r w:rsidRPr="0048132C">
        <w:rPr>
          <w:rFonts w:ascii="ArialMT" w:hAnsi="ArialMT"/>
          <w:lang w:eastAsia="ru-RU"/>
        </w:rPr>
        <w:t>Минимальные затраты на техобслуживание.</w:t>
      </w:r>
    </w:p>
    <w:p w14:paraId="3335B899" w14:textId="77777777" w:rsidR="00E60687" w:rsidRDefault="00E60687" w:rsidP="00E60687">
      <w:pPr>
        <w:pStyle w:val="a4"/>
        <w:numPr>
          <w:ilvl w:val="0"/>
          <w:numId w:val="17"/>
        </w:numPr>
        <w:ind w:left="567" w:hanging="567"/>
        <w:rPr>
          <w:rFonts w:ascii="ArialMT" w:hAnsi="ArialMT"/>
          <w:lang w:eastAsia="ru-RU"/>
        </w:rPr>
      </w:pPr>
      <w:r w:rsidRPr="0048132C">
        <w:rPr>
          <w:rFonts w:ascii="ArialMT" w:hAnsi="ArialMT"/>
          <w:lang w:eastAsia="ru-RU"/>
        </w:rPr>
        <w:t>Простой монтаж. Упакованные крепежные детали поставляются комплектами.</w:t>
      </w:r>
    </w:p>
    <w:p w14:paraId="43DDAAAB" w14:textId="23A5B7C3" w:rsidR="0048132C" w:rsidRDefault="0048132C" w:rsidP="0048132C">
      <w:r>
        <w:rPr>
          <w:noProof/>
        </w:rPr>
        <w:lastRenderedPageBreak/>
        <w:drawing>
          <wp:inline distT="0" distB="0" distL="0" distR="0" wp14:anchorId="5F0EC313" wp14:editId="3C37437A">
            <wp:extent cx="5940425" cy="1844040"/>
            <wp:effectExtent l="0" t="0" r="3175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8851"/>
                    <a:stretch/>
                  </pic:blipFill>
                  <pic:spPr bwMode="auto">
                    <a:xfrm>
                      <a:off x="0" y="0"/>
                      <a:ext cx="5940425" cy="1844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8786CA" w14:textId="459A837A" w:rsidR="0048132C" w:rsidRDefault="0048132C" w:rsidP="0048132C">
      <w:pPr>
        <w:rPr>
          <w:noProof/>
        </w:rPr>
      </w:pPr>
      <w:r>
        <w:rPr>
          <w:noProof/>
        </w:rPr>
        <w:drawing>
          <wp:inline distT="0" distB="0" distL="0" distR="0" wp14:anchorId="04826BBE" wp14:editId="14C4F63D">
            <wp:extent cx="2857500" cy="1647568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71645" cy="165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132C">
        <w:rPr>
          <w:noProof/>
        </w:rPr>
        <w:t xml:space="preserve"> </w:t>
      </w:r>
      <w:r>
        <w:rPr>
          <w:noProof/>
        </w:rPr>
        <w:drawing>
          <wp:inline distT="0" distB="0" distL="0" distR="0" wp14:anchorId="63DB1388" wp14:editId="517D0E4D">
            <wp:extent cx="2926080" cy="1657249"/>
            <wp:effectExtent l="0" t="0" r="7620" b="63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38537" cy="166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2C18D" w14:textId="1068A45B" w:rsidR="0048132C" w:rsidRDefault="00EC3F9E" w:rsidP="0048132C">
      <w:r>
        <w:rPr>
          <w:noProof/>
        </w:rPr>
        <mc:AlternateContent>
          <mc:Choice Requires="wps">
            <w:drawing>
              <wp:inline distT="0" distB="0" distL="0" distR="0" wp14:anchorId="106B468F" wp14:editId="7E7EA0F4">
                <wp:extent cx="2705100" cy="1404620"/>
                <wp:effectExtent l="0" t="0" r="0" b="0"/>
                <wp:docPr id="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FCA99" w14:textId="77777777" w:rsidR="00EC3F9E" w:rsidRPr="00EC3F9E" w:rsidRDefault="00EC3F9E" w:rsidP="00EC3F9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C3F9E">
                              <w:rPr>
                                <w:sz w:val="16"/>
                                <w:szCs w:val="16"/>
                              </w:rPr>
                              <w:t>Оптимально подходит для мест сброса с ограниченным пространством, т.к. скрепер стоит под прямым углом и требуется минимум места. При использовании направляющей канавки рекомендуется ставить скрепер под прямым углом, чтобы во время уборки добиться максимальной стабильности.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06B468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width:213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" stroked="f">
                <v:textbox style="mso-fit-shape-to-text:t">
                  <w:txbxContent>
                    <w:p w14:paraId="328FCA99" w14:textId="77777777" w:rsidR="00EC3F9E" w:rsidRPr="00EC3F9E" w:rsidRDefault="00EC3F9E" w:rsidP="00EC3F9E">
                      <w:pPr>
                        <w:rPr>
                          <w:sz w:val="16"/>
                          <w:szCs w:val="16"/>
                        </w:rPr>
                      </w:pPr>
                      <w:r w:rsidRPr="00EC3F9E">
                        <w:rPr>
                          <w:sz w:val="16"/>
                          <w:szCs w:val="16"/>
                        </w:rPr>
                        <w:t>Оптимально подходит для мест сброса с ограниченным пространством, т.к. скрепер стоит под прямым углом и требуется минимум места. При использовании направляющей канавки рекомендуется ставить скрепер под прямым углом, чтобы во время уборки добиться максимальной стабильности.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 xml:space="preserve">     </w:t>
      </w:r>
      <w:r w:rsidR="0048132C">
        <w:rPr>
          <w:noProof/>
        </w:rPr>
        <mc:AlternateContent>
          <mc:Choice Requires="wps">
            <w:drawing>
              <wp:inline distT="0" distB="0" distL="0" distR="0" wp14:anchorId="0E5FE57B" wp14:editId="317EE183">
                <wp:extent cx="2705100" cy="1404620"/>
                <wp:effectExtent l="0" t="0" r="0" b="0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7F4FE" w14:textId="7E1C1D10" w:rsidR="0048132C" w:rsidRDefault="00EC3F9E" w:rsidP="00EC3F9E">
                            <w:pPr>
                              <w:rPr>
                                <w:rFonts w:ascii="Arial" w:hAnsi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C3F9E">
                              <w:rPr>
                                <w:rFonts w:ascii="Arial" w:hAnsi="Arial"/>
                                <w:color w:val="000000"/>
                                <w:sz w:val="16"/>
                                <w:szCs w:val="16"/>
                              </w:rPr>
                              <w:t>Конфигурация под углом 15° обеспечивает устойчивость скрепера, т.к. навоз направляется к центру, где присутствует тяговое усилие</w:t>
                            </w:r>
                          </w:p>
                          <w:p w14:paraId="1793DC6F" w14:textId="1E7C5E46" w:rsidR="00EC3F9E" w:rsidRDefault="00EC3F9E" w:rsidP="00EC3F9E">
                            <w:pPr>
                              <w:rPr>
                                <w:rFonts w:ascii="Arial" w:hAnsi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24397601" w14:textId="4B70BE48" w:rsidR="00EC3F9E" w:rsidRDefault="00EC3F9E" w:rsidP="00EC3F9E">
                            <w:pPr>
                              <w:rPr>
                                <w:rFonts w:ascii="Arial" w:hAnsi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3F40B9A8" w14:textId="77777777" w:rsidR="00EC3F9E" w:rsidRPr="00EC3F9E" w:rsidRDefault="00EC3F9E" w:rsidP="00EC3F9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5FE57B" id="_x0000_s1027" type="#_x0000_t202" style="width:213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" stroked="f">
                <v:textbox style="mso-fit-shape-to-text:t">
                  <w:txbxContent>
                    <w:p w14:paraId="2367F4FE" w14:textId="7E1C1D10" w:rsidR="0048132C" w:rsidRDefault="00EC3F9E" w:rsidP="00EC3F9E">
                      <w:pPr>
                        <w:rPr>
                          <w:rFonts w:ascii="Arial" w:hAnsi="Arial"/>
                          <w:color w:val="000000"/>
                          <w:sz w:val="16"/>
                          <w:szCs w:val="16"/>
                        </w:rPr>
                      </w:pPr>
                      <w:r w:rsidRPr="00EC3F9E">
                        <w:rPr>
                          <w:rFonts w:ascii="Arial" w:hAnsi="Arial"/>
                          <w:color w:val="000000"/>
                          <w:sz w:val="16"/>
                          <w:szCs w:val="16"/>
                        </w:rPr>
                        <w:t>Конфигурация под углом 15° обеспечивает устойчивость скрепера, т.к. навоз направляется к центру, где присутствует тяговое усилие</w:t>
                      </w:r>
                    </w:p>
                    <w:p w14:paraId="1793DC6F" w14:textId="1E7C5E46" w:rsidR="00EC3F9E" w:rsidRDefault="00EC3F9E" w:rsidP="00EC3F9E">
                      <w:pPr>
                        <w:rPr>
                          <w:rFonts w:ascii="Arial" w:hAnsi="Arial"/>
                          <w:color w:val="000000"/>
                          <w:sz w:val="16"/>
                          <w:szCs w:val="16"/>
                        </w:rPr>
                      </w:pPr>
                    </w:p>
                    <w:p w14:paraId="24397601" w14:textId="4B70BE48" w:rsidR="00EC3F9E" w:rsidRDefault="00EC3F9E" w:rsidP="00EC3F9E">
                      <w:pPr>
                        <w:rPr>
                          <w:rFonts w:ascii="Arial" w:hAnsi="Arial"/>
                          <w:color w:val="000000"/>
                          <w:sz w:val="16"/>
                          <w:szCs w:val="16"/>
                        </w:rPr>
                      </w:pPr>
                    </w:p>
                    <w:p w14:paraId="3F40B9A8" w14:textId="77777777" w:rsidR="00EC3F9E" w:rsidRPr="00EC3F9E" w:rsidRDefault="00EC3F9E" w:rsidP="00EC3F9E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2404FDB" w14:textId="77777777" w:rsidR="00E60687" w:rsidRDefault="00E60687" w:rsidP="00E60687">
      <w:pPr>
        <w:pStyle w:val="a4"/>
        <w:ind w:left="567"/>
        <w:rPr>
          <w:rFonts w:ascii="ArialMT" w:hAnsi="ArialMT"/>
          <w:lang w:eastAsia="ru-RU"/>
        </w:rPr>
      </w:pPr>
    </w:p>
    <w:p w14:paraId="18DAB9FE" w14:textId="6258C964" w:rsidR="00E60687" w:rsidRPr="00E60687" w:rsidRDefault="00E60687" w:rsidP="00E60687">
      <w:pPr>
        <w:rPr>
          <w:lang w:eastAsia="ru-RU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3628557" wp14:editId="04052452">
            <wp:simplePos x="0" y="0"/>
            <wp:positionH relativeFrom="column">
              <wp:posOffset>1905</wp:posOffset>
            </wp:positionH>
            <wp:positionV relativeFrom="paragraph">
              <wp:posOffset>88900</wp:posOffset>
            </wp:positionV>
            <wp:extent cx="2125980" cy="3556000"/>
            <wp:effectExtent l="0" t="0" r="7620" b="6350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5660"/>
                    <a:stretch/>
                  </pic:blipFill>
                  <pic:spPr bwMode="auto">
                    <a:xfrm>
                      <a:off x="0" y="0"/>
                      <a:ext cx="2125980" cy="35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687">
        <w:rPr>
          <w:lang w:eastAsia="ru-RU"/>
        </w:rPr>
        <w:t>Оба рычага можно сложить к центру прохода. Для этого необходимо просто убрать штифты на центральном элементе скрепера.</w:t>
      </w:r>
    </w:p>
    <w:p w14:paraId="1A1E1620" w14:textId="77777777" w:rsidR="00E60687" w:rsidRDefault="00E60687" w:rsidP="00E60687">
      <w:pPr>
        <w:rPr>
          <w:lang w:eastAsia="ru-RU"/>
        </w:rPr>
      </w:pPr>
      <w:r w:rsidRPr="00E60687">
        <w:rPr>
          <w:lang w:eastAsia="ru-RU"/>
        </w:rPr>
        <w:t>Если скрепер движется назад (движение назад), оба рычага сложатся самостоятельно. Для полного складывания необходимо разблокировать складные концевые лопатки обоих рычагов.</w:t>
      </w:r>
    </w:p>
    <w:p w14:paraId="6833B760" w14:textId="75E6F62E" w:rsidR="00E60687" w:rsidRDefault="00A2504D" w:rsidP="00A2504D">
      <w:pPr>
        <w:rPr>
          <w:lang w:eastAsia="ru-RU"/>
        </w:rPr>
      </w:pPr>
      <w:r>
        <w:rPr>
          <w:lang w:eastAsia="ru-RU"/>
        </w:rPr>
        <w:t xml:space="preserve">Для </w:t>
      </w:r>
      <w:proofErr w:type="spellStart"/>
      <w:r>
        <w:rPr>
          <w:lang w:eastAsia="ru-RU"/>
        </w:rPr>
        <w:t>комбискрепера</w:t>
      </w:r>
      <w:proofErr w:type="spellEnd"/>
      <w:r>
        <w:rPr>
          <w:lang w:eastAsia="ru-RU"/>
        </w:rPr>
        <w:t xml:space="preserve"> имеются скребки из мягкого полиуретана толщиной 6 мм (твёрдость по Шору 60), твёрдого полиуретана толщиной 8 мм (твёрдость по Шору 80) и стали толщиной 5 мм. Вес/Давление (кг/м)</w:t>
      </w:r>
    </w:p>
    <w:p w14:paraId="5CF3244A" w14:textId="4CAB9399" w:rsidR="00E60687" w:rsidRPr="00E60687" w:rsidRDefault="00E60687" w:rsidP="00E26D4F">
      <w:pPr>
        <w:rPr>
          <w:lang w:eastAsia="ru-RU"/>
        </w:rPr>
      </w:pPr>
      <w:r>
        <w:rPr>
          <w:lang w:eastAsia="ru-RU"/>
        </w:rPr>
        <w:t>Ц</w:t>
      </w:r>
      <w:r w:rsidRPr="00E60687">
        <w:rPr>
          <w:lang w:eastAsia="ru-RU"/>
        </w:rPr>
        <w:t>ентральный элемент и тяга скрепера</w:t>
      </w:r>
    </w:p>
    <w:p w14:paraId="76C41E1F" w14:textId="2A857521" w:rsidR="00E60687" w:rsidRDefault="00E60687" w:rsidP="00E26D4F">
      <w:pPr>
        <w:rPr>
          <w:lang w:eastAsia="ru-RU"/>
        </w:rPr>
      </w:pPr>
      <w:r w:rsidRPr="00E60687">
        <w:rPr>
          <w:lang w:eastAsia="ru-RU"/>
        </w:rPr>
        <w:t xml:space="preserve">Модуль тяги скрепера находится в центральном элементе </w:t>
      </w:r>
      <w:proofErr w:type="spellStart"/>
      <w:r w:rsidRPr="00E60687">
        <w:rPr>
          <w:lang w:eastAsia="ru-RU"/>
        </w:rPr>
        <w:t>комбискрепера</w:t>
      </w:r>
      <w:proofErr w:type="spellEnd"/>
      <w:r w:rsidRPr="00E60687">
        <w:rPr>
          <w:lang w:eastAsia="ru-RU"/>
        </w:rPr>
        <w:t>. Для защиты от навоза и грязи все принадлежности для цепной и тросовой системы находятся в универсальном корпусе. Чистота при проведении технического обслуживания.</w:t>
      </w:r>
    </w:p>
    <w:p w14:paraId="443D9BA5" w14:textId="77777777" w:rsidR="0076358E" w:rsidRPr="00E60687" w:rsidRDefault="0076358E" w:rsidP="00E26D4F">
      <w:pPr>
        <w:rPr>
          <w:lang w:eastAsia="ru-RU"/>
        </w:rPr>
      </w:pPr>
    </w:p>
    <w:p w14:paraId="074A2CBD" w14:textId="45A803F6" w:rsidR="00E60687" w:rsidRDefault="0076358E" w:rsidP="0076358E">
      <w:pPr>
        <w:pStyle w:val="a4"/>
        <w:ind w:left="0"/>
        <w:rPr>
          <w:rFonts w:ascii="ArialMT" w:hAnsi="ArialMT"/>
          <w:lang w:eastAsia="ru-RU"/>
        </w:rPr>
      </w:pPr>
      <w:r>
        <w:rPr>
          <w:noProof/>
        </w:rPr>
        <w:lastRenderedPageBreak/>
        <w:drawing>
          <wp:inline distT="0" distB="0" distL="0" distR="0" wp14:anchorId="75191B3F" wp14:editId="2C71B2FA">
            <wp:extent cx="759943" cy="1402547"/>
            <wp:effectExtent l="0" t="0" r="2540" b="762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90517" cy="145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MT" w:hAnsi="ArialMT"/>
          <w:lang w:eastAsia="ru-RU"/>
        </w:rPr>
        <w:t xml:space="preserve"> </w:t>
      </w:r>
      <w:r w:rsidR="00E26D4F">
        <w:rPr>
          <w:noProof/>
        </w:rPr>
        <w:drawing>
          <wp:inline distT="0" distB="0" distL="0" distR="0" wp14:anchorId="3592A89A" wp14:editId="6574120B">
            <wp:extent cx="2393195" cy="1415415"/>
            <wp:effectExtent l="0" t="0" r="762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05372" cy="1422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MT" w:hAnsi="ArialMT"/>
          <w:lang w:eastAsia="ru-RU"/>
        </w:rPr>
        <w:t xml:space="preserve"> </w:t>
      </w:r>
      <w:r w:rsidR="00E26D4F">
        <w:rPr>
          <w:noProof/>
        </w:rPr>
        <w:drawing>
          <wp:inline distT="0" distB="0" distL="0" distR="0" wp14:anchorId="4ED1FE6F" wp14:editId="09F581E9">
            <wp:extent cx="2133822" cy="1410791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3830" cy="142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0687">
        <w:rPr>
          <w:rFonts w:ascii="ArialMT" w:hAnsi="ArialMT"/>
          <w:lang w:eastAsia="ru-RU"/>
        </w:rPr>
        <w:br w:type="page"/>
      </w:r>
    </w:p>
    <w:p w14:paraId="7FE2F303" w14:textId="77777777" w:rsidR="00E60687" w:rsidRPr="00E60687" w:rsidRDefault="00E60687" w:rsidP="00E60687">
      <w:pPr>
        <w:kinsoku w:val="0"/>
        <w:overflowPunct w:val="0"/>
        <w:autoSpaceDE w:val="0"/>
        <w:autoSpaceDN w:val="0"/>
        <w:adjustRightInd w:val="0"/>
        <w:spacing w:before="0" w:after="1" w:line="240" w:lineRule="auto"/>
        <w:rPr>
          <w:rFonts w:ascii="Times New Roman" w:hAnsi="Times New Roman" w:cs="Times New Roman"/>
          <w:color w:val="auto"/>
          <w:sz w:val="13"/>
          <w:szCs w:val="13"/>
        </w:rPr>
      </w:pPr>
    </w:p>
    <w:tbl>
      <w:tblPr>
        <w:tblW w:w="0" w:type="auto"/>
        <w:tblBorders>
          <w:top w:val="single" w:sz="8" w:space="0" w:color="0303B8" w:themeColor="accent1"/>
          <w:bottom w:val="single" w:sz="8" w:space="0" w:color="0303B8" w:themeColor="accent1"/>
          <w:insideH w:val="single" w:sz="8" w:space="0" w:color="E6E6E6" w:themeColor="background2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6"/>
        <w:gridCol w:w="3519"/>
        <w:gridCol w:w="2760"/>
      </w:tblGrid>
      <w:tr w:rsidR="00E60687" w:rsidRPr="00E60687" w14:paraId="4FD7F797" w14:textId="77777777" w:rsidTr="00E60687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4091AB02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/>
              <w:jc w:val="center"/>
              <w:rPr>
                <w:b/>
                <w:bCs/>
                <w:spacing w:val="-2"/>
                <w:w w:val="105"/>
              </w:rPr>
            </w:pPr>
            <w:r w:rsidRPr="00E60687">
              <w:rPr>
                <w:b/>
                <w:bCs/>
                <w:spacing w:val="-2"/>
                <w:w w:val="105"/>
              </w:rPr>
              <w:t>Особенности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5A3B60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jc w:val="center"/>
              <w:rPr>
                <w:b/>
                <w:bCs/>
                <w:spacing w:val="-2"/>
              </w:rPr>
            </w:pPr>
            <w:r w:rsidRPr="00E60687">
              <w:rPr>
                <w:b/>
                <w:bCs/>
                <w:spacing w:val="-2"/>
              </w:rPr>
              <w:t>Преимущества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A4AEF0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/>
              <w:jc w:val="center"/>
              <w:rPr>
                <w:b/>
                <w:bCs/>
                <w:spacing w:val="-2"/>
                <w:w w:val="105"/>
              </w:rPr>
            </w:pPr>
            <w:r w:rsidRPr="00E60687">
              <w:rPr>
                <w:b/>
                <w:bCs/>
                <w:spacing w:val="-2"/>
                <w:w w:val="105"/>
              </w:rPr>
              <w:t>Польза</w:t>
            </w:r>
          </w:p>
        </w:tc>
      </w:tr>
      <w:tr w:rsidR="00E60687" w:rsidRPr="00E60687" w14:paraId="2D91C81D" w14:textId="77777777" w:rsidTr="00E60687">
        <w:trPr>
          <w:trHeight w:val="724"/>
        </w:trPr>
        <w:tc>
          <w:tcPr>
            <w:tcW w:w="0" w:type="auto"/>
            <w:shd w:val="clear" w:color="auto" w:fill="auto"/>
          </w:tcPr>
          <w:p w14:paraId="223F4CF8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Ровная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конструкция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без острых углов</w:t>
            </w:r>
          </w:p>
        </w:tc>
        <w:tc>
          <w:tcPr>
            <w:tcW w:w="0" w:type="auto"/>
            <w:shd w:val="clear" w:color="auto" w:fill="auto"/>
          </w:tcPr>
          <w:p w14:paraId="71788E66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Минимальная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опасность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травмирования </w:t>
            </w:r>
            <w:r w:rsidRPr="00E60687">
              <w:rPr>
                <w:spacing w:val="-2"/>
                <w:sz w:val="20"/>
                <w:szCs w:val="20"/>
              </w:rPr>
              <w:t>коров</w:t>
            </w:r>
          </w:p>
        </w:tc>
        <w:tc>
          <w:tcPr>
            <w:tcW w:w="0" w:type="auto"/>
            <w:shd w:val="clear" w:color="auto" w:fill="auto"/>
          </w:tcPr>
          <w:p w14:paraId="38FBC3C2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/>
              <w:rPr>
                <w:spacing w:val="-4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Высокий</w:t>
            </w:r>
            <w:r w:rsidRPr="00E60687">
              <w:rPr>
                <w:spacing w:val="-9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комфорт</w:t>
            </w:r>
            <w:r w:rsidRPr="00E60687">
              <w:rPr>
                <w:spacing w:val="-5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для</w:t>
            </w:r>
            <w:r w:rsidRPr="00E60687">
              <w:rPr>
                <w:spacing w:val="-7"/>
                <w:sz w:val="20"/>
                <w:szCs w:val="20"/>
              </w:rPr>
              <w:t xml:space="preserve"> </w:t>
            </w:r>
            <w:r w:rsidRPr="00E60687">
              <w:rPr>
                <w:spacing w:val="-4"/>
                <w:sz w:val="20"/>
                <w:szCs w:val="20"/>
              </w:rPr>
              <w:t>коров</w:t>
            </w:r>
          </w:p>
        </w:tc>
      </w:tr>
      <w:tr w:rsidR="00E60687" w:rsidRPr="00E60687" w14:paraId="4CC03271" w14:textId="77777777" w:rsidTr="00E60687">
        <w:trPr>
          <w:trHeight w:val="1847"/>
        </w:trPr>
        <w:tc>
          <w:tcPr>
            <w:tcW w:w="0" w:type="auto"/>
            <w:shd w:val="clear" w:color="auto" w:fill="auto"/>
          </w:tcPr>
          <w:p w14:paraId="4CB6C3D2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 w:right="82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Принадлежности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тяги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для оборудования скрепера под</w:t>
            </w:r>
            <w:r w:rsidRPr="00E60687">
              <w:rPr>
                <w:spacing w:val="-7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тросовую</w:t>
            </w:r>
            <w:r w:rsidRPr="00E60687">
              <w:rPr>
                <w:spacing w:val="-7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или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цепную скреперную</w:t>
            </w:r>
            <w:r w:rsidRPr="00E60687">
              <w:rPr>
                <w:spacing w:val="40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систему встроены в центральный </w:t>
            </w:r>
            <w:r w:rsidRPr="00E60687">
              <w:rPr>
                <w:spacing w:val="-2"/>
                <w:sz w:val="20"/>
                <w:szCs w:val="20"/>
              </w:rPr>
              <w:t>элемент.</w:t>
            </w:r>
          </w:p>
        </w:tc>
        <w:tc>
          <w:tcPr>
            <w:tcW w:w="0" w:type="auto"/>
            <w:shd w:val="clear" w:color="auto" w:fill="auto"/>
          </w:tcPr>
          <w:p w14:paraId="1A832D7A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Регулируемые</w:t>
            </w:r>
            <w:r w:rsidRPr="00E60687">
              <w:rPr>
                <w:spacing w:val="-12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узлы</w:t>
            </w:r>
            <w:r w:rsidRPr="00E60687">
              <w:rPr>
                <w:spacing w:val="-13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практически</w:t>
            </w:r>
            <w:r w:rsidRPr="00E60687">
              <w:rPr>
                <w:spacing w:val="-12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не контактируют с навозом.</w:t>
            </w:r>
          </w:p>
        </w:tc>
        <w:tc>
          <w:tcPr>
            <w:tcW w:w="0" w:type="auto"/>
            <w:shd w:val="clear" w:color="auto" w:fill="auto"/>
          </w:tcPr>
          <w:p w14:paraId="35746129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Проводить техническое обслуживание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чистых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узлов </w:t>
            </w:r>
            <w:r w:rsidRPr="00E60687">
              <w:rPr>
                <w:spacing w:val="-2"/>
                <w:sz w:val="20"/>
                <w:szCs w:val="20"/>
              </w:rPr>
              <w:t>проще.</w:t>
            </w:r>
          </w:p>
        </w:tc>
      </w:tr>
      <w:tr w:rsidR="00E60687" w:rsidRPr="00E60687" w14:paraId="2DB0EBE4" w14:textId="77777777" w:rsidTr="00E60687">
        <w:trPr>
          <w:trHeight w:val="3048"/>
        </w:trPr>
        <w:tc>
          <w:tcPr>
            <w:tcW w:w="0" w:type="auto"/>
            <w:shd w:val="clear" w:color="auto" w:fill="auto"/>
          </w:tcPr>
          <w:p w14:paraId="045BFD02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 w:right="345"/>
              <w:rPr>
                <w:sz w:val="20"/>
                <w:szCs w:val="20"/>
              </w:rPr>
            </w:pPr>
            <w:r w:rsidRPr="00E60687">
              <w:rPr>
                <w:spacing w:val="-2"/>
                <w:sz w:val="20"/>
                <w:szCs w:val="20"/>
              </w:rPr>
              <w:t xml:space="preserve">Многоцелевая </w:t>
            </w:r>
            <w:r w:rsidRPr="00E60687">
              <w:rPr>
                <w:sz w:val="20"/>
                <w:szCs w:val="20"/>
              </w:rPr>
              <w:t>модульная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конструкция</w:t>
            </w:r>
          </w:p>
        </w:tc>
        <w:tc>
          <w:tcPr>
            <w:tcW w:w="0" w:type="auto"/>
            <w:shd w:val="clear" w:color="auto" w:fill="auto"/>
          </w:tcPr>
          <w:p w14:paraId="5805F50A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5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В</w:t>
            </w:r>
            <w:r w:rsidRPr="00E60687">
              <w:rPr>
                <w:spacing w:val="-5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продаже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имеются</w:t>
            </w:r>
            <w:r w:rsidRPr="00E60687">
              <w:rPr>
                <w:spacing w:val="-3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различные опциональные</w:t>
            </w:r>
            <w:r w:rsidRPr="00E60687">
              <w:rPr>
                <w:spacing w:val="-10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компоненты</w:t>
            </w:r>
            <w:r w:rsidRPr="00E60687">
              <w:rPr>
                <w:spacing w:val="-13"/>
                <w:sz w:val="20"/>
                <w:szCs w:val="20"/>
              </w:rPr>
              <w:t xml:space="preserve"> </w:t>
            </w:r>
            <w:r w:rsidRPr="00E60687">
              <w:rPr>
                <w:spacing w:val="-5"/>
                <w:sz w:val="20"/>
                <w:szCs w:val="20"/>
              </w:rPr>
              <w:t>для</w:t>
            </w:r>
          </w:p>
          <w:p w14:paraId="77966D20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оборудования</w:t>
            </w:r>
            <w:r w:rsidRPr="00E60687">
              <w:rPr>
                <w:spacing w:val="-8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скрепера</w:t>
            </w:r>
            <w:r w:rsidRPr="00E60687">
              <w:rPr>
                <w:spacing w:val="-10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под</w:t>
            </w:r>
            <w:r w:rsidRPr="00E60687">
              <w:rPr>
                <w:spacing w:val="-6"/>
                <w:sz w:val="20"/>
                <w:szCs w:val="20"/>
              </w:rPr>
              <w:t xml:space="preserve"> </w:t>
            </w:r>
            <w:r w:rsidRPr="00E60687">
              <w:rPr>
                <w:spacing w:val="-2"/>
                <w:sz w:val="20"/>
                <w:szCs w:val="20"/>
              </w:rPr>
              <w:t>старую</w:t>
            </w:r>
          </w:p>
          <w:p w14:paraId="60E5656D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систему</w:t>
            </w:r>
            <w:r w:rsidRPr="00E60687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60687">
              <w:rPr>
                <w:sz w:val="20"/>
                <w:szCs w:val="20"/>
              </w:rPr>
              <w:t>навозоудаления</w:t>
            </w:r>
            <w:proofErr w:type="spellEnd"/>
            <w:r w:rsidRPr="00E60687">
              <w:rPr>
                <w:spacing w:val="-9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или</w:t>
            </w:r>
            <w:r w:rsidRPr="00E60687">
              <w:rPr>
                <w:spacing w:val="-12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под</w:t>
            </w:r>
            <w:r w:rsidRPr="00E60687">
              <w:rPr>
                <w:spacing w:val="-8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новую </w:t>
            </w:r>
            <w:r w:rsidRPr="00E60687">
              <w:rPr>
                <w:spacing w:val="-2"/>
                <w:sz w:val="20"/>
                <w:szCs w:val="20"/>
              </w:rPr>
              <w:t>установку.</w:t>
            </w:r>
          </w:p>
          <w:p w14:paraId="5B70E9BA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Для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перемещения</w:t>
            </w:r>
            <w:r w:rsidRPr="00E60687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E60687">
              <w:rPr>
                <w:sz w:val="20"/>
                <w:szCs w:val="20"/>
              </w:rPr>
              <w:t>комбискрепера</w:t>
            </w:r>
            <w:proofErr w:type="spellEnd"/>
            <w:r w:rsidRPr="00E60687">
              <w:rPr>
                <w:spacing w:val="-10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можно использовать цепь, стальной трос или нейлоновый трос. Тяга подходит для монтажа на пол или с направляющей </w:t>
            </w:r>
            <w:r w:rsidRPr="00E60687">
              <w:rPr>
                <w:spacing w:val="-2"/>
                <w:sz w:val="20"/>
                <w:szCs w:val="20"/>
              </w:rPr>
              <w:t>канавкой.</w:t>
            </w:r>
          </w:p>
          <w:p w14:paraId="15C36A53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Все</w:t>
            </w:r>
            <w:r w:rsidRPr="00E60687">
              <w:rPr>
                <w:spacing w:val="-5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компоненты</w:t>
            </w:r>
            <w:r w:rsidRPr="00E60687">
              <w:rPr>
                <w:spacing w:val="-5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на</w:t>
            </w:r>
            <w:r w:rsidRPr="00E60687">
              <w:rPr>
                <w:spacing w:val="-9"/>
                <w:sz w:val="20"/>
                <w:szCs w:val="20"/>
              </w:rPr>
              <w:t xml:space="preserve"> </w:t>
            </w:r>
            <w:r w:rsidRPr="00E60687">
              <w:rPr>
                <w:spacing w:val="-2"/>
                <w:sz w:val="20"/>
                <w:szCs w:val="20"/>
              </w:rPr>
              <w:t>складе.</w:t>
            </w:r>
          </w:p>
        </w:tc>
        <w:tc>
          <w:tcPr>
            <w:tcW w:w="0" w:type="auto"/>
            <w:shd w:val="clear" w:color="auto" w:fill="auto"/>
          </w:tcPr>
          <w:p w14:paraId="04D2BF42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Индивидуальное</w:t>
            </w:r>
            <w:r w:rsidRPr="00E60687">
              <w:rPr>
                <w:spacing w:val="3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оснащение под требования клиента.</w:t>
            </w:r>
          </w:p>
          <w:p w14:paraId="23FFF6EF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Наличие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запчастей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гарантирует быструю поставку и</w:t>
            </w:r>
            <w:r w:rsidRPr="00E60687">
              <w:rPr>
                <w:spacing w:val="40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замену.</w:t>
            </w:r>
          </w:p>
        </w:tc>
      </w:tr>
      <w:tr w:rsidR="00E60687" w:rsidRPr="00E60687" w14:paraId="0F0BE035" w14:textId="77777777" w:rsidTr="00E60687">
        <w:trPr>
          <w:trHeight w:val="1320"/>
        </w:trPr>
        <w:tc>
          <w:tcPr>
            <w:tcW w:w="0" w:type="auto"/>
            <w:shd w:val="clear" w:color="auto" w:fill="auto"/>
          </w:tcPr>
          <w:p w14:paraId="77566516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 w:right="82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 xml:space="preserve">Рычаги </w:t>
            </w:r>
            <w:proofErr w:type="spellStart"/>
            <w:r w:rsidRPr="00E60687">
              <w:rPr>
                <w:sz w:val="20"/>
                <w:szCs w:val="20"/>
              </w:rPr>
              <w:t>комбискрепера</w:t>
            </w:r>
            <w:proofErr w:type="spellEnd"/>
            <w:r w:rsidRPr="00E60687">
              <w:rPr>
                <w:sz w:val="20"/>
                <w:szCs w:val="20"/>
              </w:rPr>
              <w:t xml:space="preserve"> можно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устанавливать</w:t>
            </w:r>
            <w:r w:rsidRPr="00E60687">
              <w:rPr>
                <w:spacing w:val="-9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в</w:t>
            </w:r>
            <w:r w:rsidRPr="00E60687">
              <w:rPr>
                <w:spacing w:val="-12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2- х положениях: под</w:t>
            </w:r>
          </w:p>
          <w:p w14:paraId="48710656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 w:right="345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прямым</w:t>
            </w:r>
            <w:r w:rsidRPr="00E60687">
              <w:rPr>
                <w:spacing w:val="-13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углом</w:t>
            </w:r>
            <w:r w:rsidRPr="00E60687">
              <w:rPr>
                <w:spacing w:val="-9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и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под углом 15º.</w:t>
            </w:r>
          </w:p>
        </w:tc>
        <w:tc>
          <w:tcPr>
            <w:tcW w:w="0" w:type="auto"/>
            <w:shd w:val="clear" w:color="auto" w:fill="auto"/>
          </w:tcPr>
          <w:p w14:paraId="330CE922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В одном скрепере объединены все преимущества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позиционирования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под разными углами.</w:t>
            </w:r>
          </w:p>
        </w:tc>
        <w:tc>
          <w:tcPr>
            <w:tcW w:w="0" w:type="auto"/>
            <w:shd w:val="clear" w:color="auto" w:fill="auto"/>
          </w:tcPr>
          <w:p w14:paraId="115899AB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 w:right="858"/>
              <w:jc w:val="both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Клиент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может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выбрать наиболее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подходящее </w:t>
            </w:r>
            <w:r w:rsidRPr="00E60687">
              <w:rPr>
                <w:spacing w:val="-2"/>
                <w:sz w:val="20"/>
                <w:szCs w:val="20"/>
              </w:rPr>
              <w:t>положение.</w:t>
            </w:r>
          </w:p>
        </w:tc>
      </w:tr>
      <w:tr w:rsidR="00E60687" w:rsidRPr="00E60687" w14:paraId="4E736121" w14:textId="77777777" w:rsidTr="00E60687">
        <w:trPr>
          <w:trHeight w:val="902"/>
        </w:trPr>
        <w:tc>
          <w:tcPr>
            <w:tcW w:w="0" w:type="auto"/>
            <w:shd w:val="clear" w:color="auto" w:fill="auto"/>
          </w:tcPr>
          <w:p w14:paraId="55A515BD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Надежная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конструкция полностью из</w:t>
            </w:r>
          </w:p>
          <w:p w14:paraId="393FCE40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/>
              <w:rPr>
                <w:spacing w:val="-4"/>
                <w:sz w:val="20"/>
                <w:szCs w:val="20"/>
              </w:rPr>
            </w:pPr>
            <w:r w:rsidRPr="00E60687">
              <w:rPr>
                <w:spacing w:val="-2"/>
                <w:sz w:val="20"/>
                <w:szCs w:val="20"/>
              </w:rPr>
              <w:t>оцинкованной</w:t>
            </w:r>
            <w:r w:rsidRPr="00E60687">
              <w:rPr>
                <w:spacing w:val="3"/>
                <w:sz w:val="20"/>
                <w:szCs w:val="20"/>
              </w:rPr>
              <w:t xml:space="preserve"> </w:t>
            </w:r>
            <w:r w:rsidRPr="00E60687">
              <w:rPr>
                <w:spacing w:val="-4"/>
                <w:sz w:val="20"/>
                <w:szCs w:val="20"/>
              </w:rPr>
              <w:t>стали</w:t>
            </w:r>
          </w:p>
        </w:tc>
        <w:tc>
          <w:tcPr>
            <w:tcW w:w="0" w:type="auto"/>
            <w:shd w:val="clear" w:color="auto" w:fill="auto"/>
          </w:tcPr>
          <w:p w14:paraId="5FD837E1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Надёжная</w:t>
            </w:r>
            <w:r w:rsidRPr="00E60687">
              <w:rPr>
                <w:spacing w:val="-6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защита</w:t>
            </w:r>
            <w:r w:rsidRPr="00E60687">
              <w:rPr>
                <w:spacing w:val="-8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от</w:t>
            </w:r>
            <w:r w:rsidRPr="00E60687">
              <w:rPr>
                <w:spacing w:val="-7"/>
                <w:sz w:val="20"/>
                <w:szCs w:val="20"/>
              </w:rPr>
              <w:t xml:space="preserve"> </w:t>
            </w:r>
            <w:r w:rsidRPr="00E60687">
              <w:rPr>
                <w:spacing w:val="-2"/>
                <w:sz w:val="20"/>
                <w:szCs w:val="20"/>
              </w:rPr>
              <w:t>коррозии</w:t>
            </w:r>
          </w:p>
        </w:tc>
        <w:tc>
          <w:tcPr>
            <w:tcW w:w="0" w:type="auto"/>
            <w:shd w:val="clear" w:color="auto" w:fill="auto"/>
          </w:tcPr>
          <w:p w14:paraId="04E48949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Больше</w:t>
            </w:r>
            <w:r w:rsidRPr="00E60687">
              <w:rPr>
                <w:spacing w:val="-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срок</w:t>
            </w:r>
            <w:r w:rsidRPr="00E60687">
              <w:rPr>
                <w:spacing w:val="-8"/>
                <w:sz w:val="20"/>
                <w:szCs w:val="20"/>
              </w:rPr>
              <w:t xml:space="preserve"> </w:t>
            </w:r>
            <w:r w:rsidRPr="00E60687">
              <w:rPr>
                <w:spacing w:val="-2"/>
                <w:sz w:val="20"/>
                <w:szCs w:val="20"/>
              </w:rPr>
              <w:t>службы</w:t>
            </w:r>
          </w:p>
        </w:tc>
      </w:tr>
      <w:tr w:rsidR="00E60687" w:rsidRPr="00E60687" w14:paraId="5F5FA901" w14:textId="77777777" w:rsidTr="00E60687">
        <w:trPr>
          <w:trHeight w:val="2035"/>
        </w:trPr>
        <w:tc>
          <w:tcPr>
            <w:tcW w:w="0" w:type="auto"/>
            <w:shd w:val="clear" w:color="auto" w:fill="auto"/>
          </w:tcPr>
          <w:p w14:paraId="3B61FDE3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 w:right="17"/>
              <w:rPr>
                <w:spacing w:val="-2"/>
                <w:sz w:val="20"/>
                <w:szCs w:val="20"/>
              </w:rPr>
            </w:pPr>
            <w:proofErr w:type="spellStart"/>
            <w:r w:rsidRPr="00E60687">
              <w:rPr>
                <w:sz w:val="20"/>
                <w:szCs w:val="20"/>
              </w:rPr>
              <w:t>Комбискрепер</w:t>
            </w:r>
            <w:proofErr w:type="spellEnd"/>
            <w:r w:rsidRPr="00E60687">
              <w:rPr>
                <w:sz w:val="20"/>
                <w:szCs w:val="20"/>
              </w:rPr>
              <w:t xml:space="preserve"> в стандартной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комплектации с мягкими </w:t>
            </w:r>
            <w:r w:rsidRPr="00E60687">
              <w:rPr>
                <w:spacing w:val="-2"/>
                <w:sz w:val="20"/>
                <w:szCs w:val="20"/>
              </w:rPr>
              <w:t>полиуретановыми</w:t>
            </w:r>
          </w:p>
          <w:p w14:paraId="3955D192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/>
              <w:rPr>
                <w:spacing w:val="-2"/>
                <w:sz w:val="20"/>
                <w:szCs w:val="20"/>
              </w:rPr>
            </w:pPr>
            <w:r w:rsidRPr="00E60687">
              <w:rPr>
                <w:spacing w:val="-2"/>
                <w:sz w:val="20"/>
                <w:szCs w:val="20"/>
              </w:rPr>
              <w:t>скребками</w:t>
            </w:r>
          </w:p>
        </w:tc>
        <w:tc>
          <w:tcPr>
            <w:tcW w:w="0" w:type="auto"/>
            <w:shd w:val="clear" w:color="auto" w:fill="auto"/>
          </w:tcPr>
          <w:p w14:paraId="2C559B4B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Мягкие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полиуретановые</w:t>
            </w:r>
            <w:r w:rsidRPr="00E60687">
              <w:rPr>
                <w:spacing w:val="-10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скребки</w:t>
            </w:r>
            <w:r w:rsidRPr="00E60687">
              <w:rPr>
                <w:spacing w:val="-12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лучше прилегают к полу и компенсируют </w:t>
            </w:r>
            <w:r w:rsidRPr="00E60687">
              <w:rPr>
                <w:spacing w:val="-2"/>
                <w:sz w:val="20"/>
                <w:szCs w:val="20"/>
              </w:rPr>
              <w:t>неровности.</w:t>
            </w:r>
          </w:p>
          <w:p w14:paraId="6B334A22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При</w:t>
            </w:r>
            <w:r w:rsidRPr="00E60687">
              <w:rPr>
                <w:spacing w:val="-7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использовании</w:t>
            </w:r>
            <w:r w:rsidRPr="00E60687">
              <w:rPr>
                <w:spacing w:val="-7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на</w:t>
            </w:r>
            <w:r w:rsidRPr="00E60687">
              <w:rPr>
                <w:spacing w:val="-7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полу</w:t>
            </w:r>
            <w:r w:rsidRPr="00E60687">
              <w:rPr>
                <w:spacing w:val="-6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</w:t>
            </w:r>
            <w:r w:rsidRPr="00E60687">
              <w:rPr>
                <w:spacing w:val="-10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резиновым покрытием мягкий полиуретан работает как скребок. Здесь он наиболее эффективен, чем на других напольных </w:t>
            </w:r>
            <w:r w:rsidRPr="00E60687">
              <w:rPr>
                <w:spacing w:val="-2"/>
                <w:sz w:val="20"/>
                <w:szCs w:val="20"/>
              </w:rPr>
              <w:t>покрытиях.</w:t>
            </w:r>
          </w:p>
        </w:tc>
        <w:tc>
          <w:tcPr>
            <w:tcW w:w="0" w:type="auto"/>
            <w:shd w:val="clear" w:color="auto" w:fill="auto"/>
          </w:tcPr>
          <w:p w14:paraId="29AFFBE7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Чистые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коровы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и</w:t>
            </w:r>
            <w:r w:rsidRPr="00E60687">
              <w:rPr>
                <w:spacing w:val="-12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повышение комфорта в коровнике.</w:t>
            </w:r>
          </w:p>
        </w:tc>
      </w:tr>
      <w:tr w:rsidR="00E60687" w:rsidRPr="00E60687" w14:paraId="299F9E19" w14:textId="77777777" w:rsidTr="00E60687">
        <w:trPr>
          <w:trHeight w:val="1281"/>
        </w:trPr>
        <w:tc>
          <w:tcPr>
            <w:tcW w:w="0" w:type="auto"/>
            <w:shd w:val="clear" w:color="auto" w:fill="auto"/>
          </w:tcPr>
          <w:p w14:paraId="73E36E44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Опциональные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скребки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из стали или твёрдого </w:t>
            </w:r>
            <w:r w:rsidRPr="00E60687">
              <w:rPr>
                <w:spacing w:val="-2"/>
                <w:sz w:val="20"/>
                <w:szCs w:val="20"/>
              </w:rPr>
              <w:t>полиуретана</w:t>
            </w:r>
          </w:p>
        </w:tc>
        <w:tc>
          <w:tcPr>
            <w:tcW w:w="0" w:type="auto"/>
            <w:shd w:val="clear" w:color="auto" w:fill="auto"/>
          </w:tcPr>
          <w:p w14:paraId="770A1DE9" w14:textId="10FF3EAF" w:rsidR="00E60687" w:rsidRPr="00E60687" w:rsidRDefault="00E60687" w:rsidP="00E60687">
            <w:pPr>
              <w:tabs>
                <w:tab w:val="left" w:pos="2964"/>
              </w:tabs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 w:right="207"/>
              <w:jc w:val="both"/>
              <w:rPr>
                <w:sz w:val="20"/>
                <w:szCs w:val="20"/>
              </w:rPr>
            </w:pPr>
            <w:r w:rsidRPr="00E60687">
              <w:rPr>
                <w:spacing w:val="-2"/>
                <w:sz w:val="20"/>
                <w:szCs w:val="20"/>
              </w:rPr>
              <w:t xml:space="preserve">Значительно улучшена </w:t>
            </w:r>
            <w:r w:rsidRPr="00E60687">
              <w:rPr>
                <w:sz w:val="20"/>
                <w:szCs w:val="20"/>
              </w:rPr>
              <w:t>износостойкость при использовании в проходах с бетонным полом или при уборке навоза с содержанием песка.</w:t>
            </w:r>
          </w:p>
        </w:tc>
        <w:tc>
          <w:tcPr>
            <w:tcW w:w="0" w:type="auto"/>
            <w:shd w:val="clear" w:color="auto" w:fill="auto"/>
          </w:tcPr>
          <w:p w14:paraId="5A2A738C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Больше</w:t>
            </w:r>
            <w:r w:rsidRPr="00E60687">
              <w:rPr>
                <w:spacing w:val="-5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срок</w:t>
            </w:r>
            <w:r w:rsidRPr="00E60687">
              <w:rPr>
                <w:spacing w:val="-8"/>
                <w:sz w:val="20"/>
                <w:szCs w:val="20"/>
              </w:rPr>
              <w:t xml:space="preserve"> </w:t>
            </w:r>
            <w:r w:rsidRPr="00E60687">
              <w:rPr>
                <w:spacing w:val="-2"/>
                <w:sz w:val="20"/>
                <w:szCs w:val="20"/>
              </w:rPr>
              <w:t>службы</w:t>
            </w:r>
          </w:p>
        </w:tc>
      </w:tr>
      <w:tr w:rsidR="00E60687" w:rsidRPr="00E60687" w14:paraId="3F453C83" w14:textId="77777777" w:rsidTr="00E60687">
        <w:trPr>
          <w:trHeight w:val="724"/>
        </w:trPr>
        <w:tc>
          <w:tcPr>
            <w:tcW w:w="0" w:type="auto"/>
            <w:shd w:val="clear" w:color="auto" w:fill="auto"/>
          </w:tcPr>
          <w:p w14:paraId="6B80EF8F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Сменные</w:t>
            </w:r>
            <w:r w:rsidRPr="00E60687">
              <w:rPr>
                <w:spacing w:val="-8"/>
                <w:sz w:val="20"/>
                <w:szCs w:val="20"/>
              </w:rPr>
              <w:t xml:space="preserve"> </w:t>
            </w:r>
            <w:r w:rsidRPr="00E60687">
              <w:rPr>
                <w:spacing w:val="-2"/>
                <w:sz w:val="20"/>
                <w:szCs w:val="20"/>
              </w:rPr>
              <w:t>скребки</w:t>
            </w:r>
          </w:p>
        </w:tc>
        <w:tc>
          <w:tcPr>
            <w:tcW w:w="0" w:type="auto"/>
            <w:shd w:val="clear" w:color="auto" w:fill="auto"/>
          </w:tcPr>
          <w:p w14:paraId="4C732FEB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При</w:t>
            </w:r>
            <w:r w:rsidRPr="00E60687">
              <w:rPr>
                <w:spacing w:val="-9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необходимости</w:t>
            </w:r>
            <w:r w:rsidRPr="00E60687">
              <w:rPr>
                <w:spacing w:val="-9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можно</w:t>
            </w:r>
            <w:r w:rsidRPr="00E60687">
              <w:rPr>
                <w:spacing w:val="-8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заменить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на </w:t>
            </w:r>
            <w:r w:rsidRPr="00E60687">
              <w:rPr>
                <w:spacing w:val="-2"/>
                <w:sz w:val="20"/>
                <w:szCs w:val="20"/>
              </w:rPr>
              <w:t>месте</w:t>
            </w:r>
          </w:p>
        </w:tc>
        <w:tc>
          <w:tcPr>
            <w:tcW w:w="0" w:type="auto"/>
            <w:shd w:val="clear" w:color="auto" w:fill="auto"/>
          </w:tcPr>
          <w:p w14:paraId="7A0224A8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 w:right="1001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Неизменный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уровень качества уборки</w:t>
            </w:r>
          </w:p>
        </w:tc>
      </w:tr>
    </w:tbl>
    <w:p w14:paraId="6142171E" w14:textId="4B3649B4" w:rsidR="00E60687" w:rsidRDefault="00E60687" w:rsidP="00E60687">
      <w:pPr>
        <w:pStyle w:val="a4"/>
        <w:ind w:left="567"/>
        <w:rPr>
          <w:spacing w:val="-2"/>
          <w:sz w:val="20"/>
          <w:szCs w:val="20"/>
        </w:rPr>
      </w:pPr>
      <w:r w:rsidRPr="00E60687">
        <w:rPr>
          <w:spacing w:val="-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br w:type="page"/>
      </w:r>
    </w:p>
    <w:p w14:paraId="50C10AA9" w14:textId="77777777" w:rsidR="00E60687" w:rsidRPr="00E60687" w:rsidRDefault="00E60687" w:rsidP="00E60687">
      <w:pPr>
        <w:kinsoku w:val="0"/>
        <w:overflowPunct w:val="0"/>
        <w:autoSpaceDE w:val="0"/>
        <w:autoSpaceDN w:val="0"/>
        <w:adjustRightInd w:val="0"/>
        <w:spacing w:before="0" w:after="1" w:line="240" w:lineRule="auto"/>
        <w:rPr>
          <w:rFonts w:ascii="Times New Roman" w:hAnsi="Times New Roman" w:cs="Times New Roman"/>
          <w:color w:val="auto"/>
          <w:sz w:val="13"/>
          <w:szCs w:val="13"/>
        </w:rPr>
      </w:pPr>
    </w:p>
    <w:tbl>
      <w:tblPr>
        <w:tblW w:w="0" w:type="auto"/>
        <w:tblBorders>
          <w:top w:val="single" w:sz="8" w:space="0" w:color="0303B8" w:themeColor="accent1"/>
          <w:bottom w:val="single" w:sz="8" w:space="0" w:color="0303B8" w:themeColor="accent1"/>
          <w:insideH w:val="single" w:sz="8" w:space="0" w:color="E6E6E6" w:themeColor="background2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3470"/>
        <w:gridCol w:w="3771"/>
      </w:tblGrid>
      <w:tr w:rsidR="00E60687" w:rsidRPr="00E60687" w14:paraId="382BE960" w14:textId="77777777" w:rsidTr="00E60687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18C2C9EB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/>
              <w:jc w:val="center"/>
              <w:rPr>
                <w:b/>
                <w:bCs/>
                <w:spacing w:val="-2"/>
                <w:w w:val="105"/>
              </w:rPr>
            </w:pPr>
            <w:r w:rsidRPr="00E60687">
              <w:rPr>
                <w:b/>
                <w:bCs/>
                <w:spacing w:val="-2"/>
                <w:w w:val="105"/>
              </w:rPr>
              <w:t>Особенности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C8EBA8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jc w:val="center"/>
              <w:rPr>
                <w:b/>
                <w:bCs/>
                <w:spacing w:val="-2"/>
              </w:rPr>
            </w:pPr>
            <w:r w:rsidRPr="00E60687">
              <w:rPr>
                <w:b/>
                <w:bCs/>
                <w:spacing w:val="-2"/>
              </w:rPr>
              <w:t>Преимущества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0530BF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/>
              <w:jc w:val="center"/>
              <w:rPr>
                <w:b/>
                <w:bCs/>
                <w:spacing w:val="-2"/>
                <w:w w:val="105"/>
              </w:rPr>
            </w:pPr>
            <w:r w:rsidRPr="00E60687">
              <w:rPr>
                <w:b/>
                <w:bCs/>
                <w:spacing w:val="-2"/>
                <w:w w:val="105"/>
              </w:rPr>
              <w:t>Польза</w:t>
            </w:r>
          </w:p>
        </w:tc>
      </w:tr>
      <w:tr w:rsidR="00E60687" w:rsidRPr="00E60687" w14:paraId="2EE76F38" w14:textId="77777777" w:rsidTr="00E60687">
        <w:trPr>
          <w:trHeight w:val="2918"/>
        </w:trPr>
        <w:tc>
          <w:tcPr>
            <w:tcW w:w="0" w:type="auto"/>
            <w:shd w:val="clear" w:color="auto" w:fill="auto"/>
          </w:tcPr>
          <w:p w14:paraId="36A4BA24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Подходит</w:t>
            </w:r>
            <w:r w:rsidRPr="00E60687">
              <w:rPr>
                <w:spacing w:val="-13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для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проходов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 уклоном (0º до 3º)</w:t>
            </w:r>
          </w:p>
        </w:tc>
        <w:tc>
          <w:tcPr>
            <w:tcW w:w="0" w:type="auto"/>
            <w:shd w:val="clear" w:color="auto" w:fill="auto"/>
          </w:tcPr>
          <w:p w14:paraId="6885BBC9" w14:textId="50962EC3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 w:right="254"/>
              <w:jc w:val="both"/>
              <w:rPr>
                <w:sz w:val="20"/>
                <w:szCs w:val="20"/>
              </w:rPr>
            </w:pPr>
            <w:r w:rsidRPr="00E60687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23D12ACD" wp14:editId="5A4CD50D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867410</wp:posOffset>
                      </wp:positionV>
                      <wp:extent cx="2422525" cy="777240"/>
                      <wp:effectExtent l="5080" t="635" r="1270" b="0"/>
                      <wp:wrapNone/>
                      <wp:docPr id="40" name="Группа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22525" cy="777240"/>
                                <a:chOff x="158" y="1366"/>
                                <a:chExt cx="3815" cy="12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" name="Picture 15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9" y="1367"/>
                                  <a:ext cx="3820" cy="1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37D547" id="Группа 40" o:spid="_x0000_s1026" style="position:absolute;margin-left:7.9pt;margin-top:68.3pt;width:190.75pt;height:61.2pt;z-index:-251656192" coordorigin="158,1366" coordsize="3815,12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5" o:spid="_x0000_s1027" type="#_x0000_t75" style="position:absolute;left:159;top:1367;width:3820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">
                        <v:imagedata r:id="rId26" o:title=""/>
                        <o:lock v:ext="edit" aspectratio="f"/>
                      </v:shape>
                    </v:group>
                  </w:pict>
                </mc:Fallback>
              </mc:AlternateContent>
            </w:r>
            <w:proofErr w:type="spellStart"/>
            <w:r w:rsidRPr="00E60687">
              <w:rPr>
                <w:sz w:val="20"/>
                <w:szCs w:val="20"/>
              </w:rPr>
              <w:t>Комбискрепер</w:t>
            </w:r>
            <w:proofErr w:type="spellEnd"/>
            <w:r w:rsidRPr="00E60687">
              <w:rPr>
                <w:sz w:val="20"/>
                <w:szCs w:val="20"/>
              </w:rPr>
              <w:t xml:space="preserve"> чистит эффективно как на ровном полу, так и в проходах с уклоном к центру.</w:t>
            </w:r>
          </w:p>
        </w:tc>
        <w:tc>
          <w:tcPr>
            <w:tcW w:w="0" w:type="auto"/>
            <w:shd w:val="clear" w:color="auto" w:fill="auto"/>
          </w:tcPr>
          <w:p w14:paraId="6D81FD83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Идеально регулируется под уклон</w:t>
            </w:r>
            <w:r w:rsidRPr="00E60687">
              <w:rPr>
                <w:spacing w:val="-12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прохода</w:t>
            </w:r>
            <w:r w:rsidRPr="00E60687">
              <w:rPr>
                <w:spacing w:val="-13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и</w:t>
            </w:r>
            <w:r w:rsidRPr="00E60687">
              <w:rPr>
                <w:spacing w:val="-13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гарантирует эффективную уборку.</w:t>
            </w:r>
          </w:p>
        </w:tc>
      </w:tr>
      <w:tr w:rsidR="00E60687" w:rsidRPr="00E60687" w14:paraId="5730C395" w14:textId="77777777" w:rsidTr="00E60687">
        <w:trPr>
          <w:trHeight w:val="1142"/>
        </w:trPr>
        <w:tc>
          <w:tcPr>
            <w:tcW w:w="0" w:type="auto"/>
            <w:shd w:val="clear" w:color="auto" w:fill="auto"/>
          </w:tcPr>
          <w:p w14:paraId="7FA28F15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Складные концевые лопатки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ограничителем</w:t>
            </w:r>
          </w:p>
        </w:tc>
        <w:tc>
          <w:tcPr>
            <w:tcW w:w="0" w:type="auto"/>
            <w:shd w:val="clear" w:color="auto" w:fill="auto"/>
          </w:tcPr>
          <w:p w14:paraId="1A580D5F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Позволяют</w:t>
            </w:r>
            <w:r w:rsidRPr="00E60687">
              <w:rPr>
                <w:spacing w:val="-9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убирать</w:t>
            </w:r>
            <w:r w:rsidRPr="00E60687">
              <w:rPr>
                <w:spacing w:val="-5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навоз</w:t>
            </w:r>
            <w:r w:rsidRPr="00E60687">
              <w:rPr>
                <w:spacing w:val="-6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в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проходах</w:t>
            </w:r>
            <w:r w:rsidRPr="00E60687">
              <w:rPr>
                <w:spacing w:val="-5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без </w:t>
            </w:r>
            <w:r w:rsidRPr="00E60687">
              <w:rPr>
                <w:spacing w:val="-2"/>
                <w:sz w:val="20"/>
                <w:szCs w:val="20"/>
              </w:rPr>
              <w:t>бордюра.</w:t>
            </w:r>
          </w:p>
        </w:tc>
        <w:tc>
          <w:tcPr>
            <w:tcW w:w="0" w:type="auto"/>
            <w:shd w:val="clear" w:color="auto" w:fill="auto"/>
          </w:tcPr>
          <w:p w14:paraId="3F05A8FD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 w:right="182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Эффективная уборка проходов,</w:t>
            </w:r>
            <w:r w:rsidRPr="00E60687">
              <w:rPr>
                <w:spacing w:val="-6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не</w:t>
            </w:r>
            <w:r w:rsidRPr="00E60687">
              <w:rPr>
                <w:spacing w:val="-13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мешая</w:t>
            </w:r>
            <w:r w:rsidRPr="00E60687">
              <w:rPr>
                <w:spacing w:val="-6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при</w:t>
            </w:r>
            <w:r w:rsidRPr="00E60687">
              <w:rPr>
                <w:spacing w:val="-10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этом лежащим на своих местах </w:t>
            </w:r>
            <w:r w:rsidRPr="00E60687">
              <w:rPr>
                <w:spacing w:val="-2"/>
                <w:sz w:val="20"/>
                <w:szCs w:val="20"/>
              </w:rPr>
              <w:t>коровам</w:t>
            </w:r>
          </w:p>
        </w:tc>
      </w:tr>
      <w:tr w:rsidR="00E60687" w:rsidRPr="00E60687" w14:paraId="76A93339" w14:textId="77777777" w:rsidTr="00E60687">
        <w:trPr>
          <w:trHeight w:val="902"/>
        </w:trPr>
        <w:tc>
          <w:tcPr>
            <w:tcW w:w="0" w:type="auto"/>
            <w:shd w:val="clear" w:color="auto" w:fill="auto"/>
          </w:tcPr>
          <w:p w14:paraId="04CC0486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Складные</w:t>
            </w:r>
            <w:r w:rsidRPr="00E60687">
              <w:rPr>
                <w:spacing w:val="-4"/>
                <w:sz w:val="20"/>
                <w:szCs w:val="20"/>
              </w:rPr>
              <w:t xml:space="preserve"> </w:t>
            </w:r>
            <w:r w:rsidRPr="00E60687">
              <w:rPr>
                <w:spacing w:val="-2"/>
                <w:sz w:val="20"/>
                <w:szCs w:val="20"/>
              </w:rPr>
              <w:t>рычаги</w:t>
            </w:r>
          </w:p>
        </w:tc>
        <w:tc>
          <w:tcPr>
            <w:tcW w:w="0" w:type="auto"/>
            <w:shd w:val="clear" w:color="auto" w:fill="auto"/>
          </w:tcPr>
          <w:p w14:paraId="21D6308B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Возможность</w:t>
            </w:r>
            <w:r w:rsidRPr="00E60687">
              <w:rPr>
                <w:spacing w:val="-13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складывания</w:t>
            </w:r>
            <w:r w:rsidRPr="00E60687">
              <w:rPr>
                <w:spacing w:val="-12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обоих</w:t>
            </w:r>
            <w:r w:rsidRPr="00E60687">
              <w:rPr>
                <w:spacing w:val="-13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рычагов к центру прохода</w:t>
            </w:r>
          </w:p>
        </w:tc>
        <w:tc>
          <w:tcPr>
            <w:tcW w:w="0" w:type="auto"/>
            <w:shd w:val="clear" w:color="auto" w:fill="auto"/>
          </w:tcPr>
          <w:p w14:paraId="31111040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 w:right="182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Доступ к проходу автомобилей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и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другого </w:t>
            </w:r>
            <w:r w:rsidRPr="00E60687">
              <w:rPr>
                <w:spacing w:val="-2"/>
                <w:sz w:val="20"/>
                <w:szCs w:val="20"/>
              </w:rPr>
              <w:t>оборудования</w:t>
            </w:r>
          </w:p>
        </w:tc>
      </w:tr>
      <w:tr w:rsidR="00E60687" w:rsidRPr="00E60687" w14:paraId="141D7A1B" w14:textId="77777777" w:rsidTr="00E60687">
        <w:trPr>
          <w:trHeight w:val="901"/>
        </w:trPr>
        <w:tc>
          <w:tcPr>
            <w:tcW w:w="0" w:type="auto"/>
            <w:shd w:val="clear" w:color="auto" w:fill="auto"/>
          </w:tcPr>
          <w:p w14:paraId="541F18F4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 w:right="203"/>
              <w:rPr>
                <w:spacing w:val="-4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Хорошее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распределение </w:t>
            </w:r>
            <w:r w:rsidRPr="00E60687">
              <w:rPr>
                <w:spacing w:val="-4"/>
                <w:sz w:val="20"/>
                <w:szCs w:val="20"/>
              </w:rPr>
              <w:t>веса</w:t>
            </w:r>
          </w:p>
        </w:tc>
        <w:tc>
          <w:tcPr>
            <w:tcW w:w="0" w:type="auto"/>
            <w:shd w:val="clear" w:color="auto" w:fill="auto"/>
          </w:tcPr>
          <w:p w14:paraId="480D1D3C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 w:right="192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Скрепер</w:t>
            </w:r>
            <w:r w:rsidRPr="00E60687">
              <w:rPr>
                <w:spacing w:val="-7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и</w:t>
            </w:r>
            <w:r w:rsidRPr="00E60687">
              <w:rPr>
                <w:spacing w:val="-8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скребки</w:t>
            </w:r>
            <w:r w:rsidRPr="00E60687">
              <w:rPr>
                <w:spacing w:val="-8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имеют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хорошую</w:t>
            </w:r>
            <w:r w:rsidRPr="00E60687">
              <w:rPr>
                <w:spacing w:val="-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тягу и прекрасно прилегают к напольному </w:t>
            </w:r>
            <w:r w:rsidRPr="00E60687">
              <w:rPr>
                <w:spacing w:val="-2"/>
                <w:sz w:val="20"/>
                <w:szCs w:val="20"/>
              </w:rPr>
              <w:t>покрытию</w:t>
            </w:r>
          </w:p>
        </w:tc>
        <w:tc>
          <w:tcPr>
            <w:tcW w:w="0" w:type="auto"/>
            <w:shd w:val="clear" w:color="auto" w:fill="auto"/>
          </w:tcPr>
          <w:p w14:paraId="3A276369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Оптимальное</w:t>
            </w:r>
            <w:r w:rsidRPr="00E60687">
              <w:rPr>
                <w:spacing w:val="-13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качество</w:t>
            </w:r>
            <w:r w:rsidRPr="00E60687">
              <w:rPr>
                <w:spacing w:val="-12"/>
                <w:sz w:val="20"/>
                <w:szCs w:val="20"/>
              </w:rPr>
              <w:t xml:space="preserve"> </w:t>
            </w:r>
            <w:r w:rsidRPr="00E60687">
              <w:rPr>
                <w:spacing w:val="-2"/>
                <w:sz w:val="20"/>
                <w:szCs w:val="20"/>
              </w:rPr>
              <w:t>уборки</w:t>
            </w:r>
          </w:p>
        </w:tc>
      </w:tr>
      <w:tr w:rsidR="00E60687" w:rsidRPr="00E60687" w14:paraId="17A0FAE4" w14:textId="77777777" w:rsidTr="00E60687">
        <w:trPr>
          <w:trHeight w:val="4484"/>
        </w:trPr>
        <w:tc>
          <w:tcPr>
            <w:tcW w:w="0" w:type="auto"/>
            <w:shd w:val="clear" w:color="auto" w:fill="auto"/>
          </w:tcPr>
          <w:p w14:paraId="157AE96E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/>
              <w:rPr>
                <w:spacing w:val="-2"/>
                <w:sz w:val="20"/>
                <w:szCs w:val="20"/>
              </w:rPr>
            </w:pPr>
            <w:proofErr w:type="spellStart"/>
            <w:r w:rsidRPr="00E60687">
              <w:rPr>
                <w:sz w:val="20"/>
                <w:szCs w:val="20"/>
              </w:rPr>
              <w:t>Комбискрепер</w:t>
            </w:r>
            <w:proofErr w:type="spellEnd"/>
            <w:r w:rsidRPr="00E60687">
              <w:rPr>
                <w:sz w:val="20"/>
                <w:szCs w:val="20"/>
              </w:rPr>
              <w:t xml:space="preserve"> с направляющей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канавкой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в </w:t>
            </w:r>
            <w:r w:rsidRPr="00E60687">
              <w:rPr>
                <w:spacing w:val="-2"/>
                <w:sz w:val="20"/>
                <w:szCs w:val="20"/>
              </w:rPr>
              <w:t>полу.</w:t>
            </w:r>
          </w:p>
        </w:tc>
        <w:tc>
          <w:tcPr>
            <w:tcW w:w="0" w:type="auto"/>
            <w:shd w:val="clear" w:color="auto" w:fill="auto"/>
          </w:tcPr>
          <w:p w14:paraId="2759CB73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 w:right="192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Направляющая</w:t>
            </w:r>
            <w:r w:rsidRPr="00E60687">
              <w:rPr>
                <w:spacing w:val="-7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канавка</w:t>
            </w:r>
            <w:r w:rsidRPr="00E60687">
              <w:rPr>
                <w:spacing w:val="-10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стабилизирует скрепер во время уборки. Её рекомендуется применять при установке</w:t>
            </w:r>
            <w:r w:rsidRPr="00E60687">
              <w:rPr>
                <w:spacing w:val="-9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скрепера</w:t>
            </w:r>
            <w:r w:rsidRPr="00E60687">
              <w:rPr>
                <w:spacing w:val="-9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под</w:t>
            </w:r>
            <w:r w:rsidRPr="00E60687">
              <w:rPr>
                <w:spacing w:val="-10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прямым</w:t>
            </w:r>
            <w:r w:rsidRPr="00E60687">
              <w:rPr>
                <w:spacing w:val="-7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углом.</w:t>
            </w:r>
          </w:p>
          <w:p w14:paraId="3ADEB961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У</w:t>
            </w:r>
            <w:r w:rsidRPr="00E60687">
              <w:rPr>
                <w:spacing w:val="-5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бордюров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лежаночных</w:t>
            </w:r>
            <w:r w:rsidRPr="00E60687">
              <w:rPr>
                <w:spacing w:val="-6"/>
                <w:sz w:val="20"/>
                <w:szCs w:val="20"/>
              </w:rPr>
              <w:t xml:space="preserve"> </w:t>
            </w:r>
            <w:r w:rsidRPr="00E60687">
              <w:rPr>
                <w:spacing w:val="-2"/>
                <w:sz w:val="20"/>
                <w:szCs w:val="20"/>
              </w:rPr>
              <w:t>боксов</w:t>
            </w:r>
          </w:p>
          <w:p w14:paraId="0D7AA215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убирается больше навоза. Благодаря канавке</w:t>
            </w:r>
            <w:r w:rsidRPr="00E60687">
              <w:rPr>
                <w:spacing w:val="-10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скрепер</w:t>
            </w:r>
            <w:r w:rsidRPr="00E60687">
              <w:rPr>
                <w:spacing w:val="-10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остаётся</w:t>
            </w:r>
            <w:r w:rsidRPr="00E60687">
              <w:rPr>
                <w:spacing w:val="-8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стоять</w:t>
            </w:r>
            <w:r w:rsidRPr="00E60687">
              <w:rPr>
                <w:spacing w:val="-9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ровно, даже если навоз неравномерно</w:t>
            </w:r>
          </w:p>
          <w:p w14:paraId="34A8C7B6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распределён</w:t>
            </w:r>
            <w:r w:rsidRPr="00E60687">
              <w:rPr>
                <w:spacing w:val="-7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по</w:t>
            </w:r>
            <w:r w:rsidRPr="00E60687">
              <w:rPr>
                <w:spacing w:val="-3"/>
                <w:sz w:val="20"/>
                <w:szCs w:val="20"/>
              </w:rPr>
              <w:t xml:space="preserve"> </w:t>
            </w:r>
            <w:r w:rsidRPr="00E60687">
              <w:rPr>
                <w:spacing w:val="-2"/>
                <w:sz w:val="20"/>
                <w:szCs w:val="20"/>
              </w:rPr>
              <w:t>скреперу.</w:t>
            </w:r>
          </w:p>
          <w:p w14:paraId="27B44BBB" w14:textId="77777777" w:rsid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 w:right="194"/>
              <w:jc w:val="both"/>
              <w:rPr>
                <w:spacing w:val="-2"/>
                <w:sz w:val="20"/>
                <w:szCs w:val="20"/>
              </w:rPr>
            </w:pPr>
            <w:r w:rsidRPr="00E60687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2A63C674" wp14:editId="1D5B779A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563880</wp:posOffset>
                      </wp:positionV>
                      <wp:extent cx="2509520" cy="821055"/>
                      <wp:effectExtent l="0" t="1905" r="7620" b="5715"/>
                      <wp:wrapNone/>
                      <wp:docPr id="38" name="Группа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9520" cy="821055"/>
                                <a:chOff x="86" y="888"/>
                                <a:chExt cx="3952" cy="12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" name="Picture 17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" y="889"/>
                                  <a:ext cx="3960" cy="1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EFA14B" id="Группа 38" o:spid="_x0000_s1026" style="position:absolute;margin-left:4.3pt;margin-top:44.4pt;width:197.6pt;height:64.65pt;z-index:-251655168" coordorigin="86,888" coordsize="3952,1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">
                      <v:shape id="Picture 17" o:spid="_x0000_s1027" type="#_x0000_t75" style="position:absolute;left:86;top:889;width:3960;height:1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">
                        <v:imagedata r:id="rId28" o:title=""/>
                        <o:lock v:ext="edit" aspectratio="f"/>
                      </v:shape>
                    </v:group>
                  </w:pict>
                </mc:Fallback>
              </mc:AlternateContent>
            </w:r>
            <w:r w:rsidRPr="00E60687">
              <w:rPr>
                <w:sz w:val="20"/>
                <w:szCs w:val="20"/>
              </w:rPr>
              <w:t>Направляющая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канавка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предотвращает протирание стального или</w:t>
            </w:r>
            <w:r w:rsidRPr="00E60687">
              <w:rPr>
                <w:spacing w:val="-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нейлонового </w:t>
            </w:r>
            <w:r w:rsidRPr="00E60687">
              <w:rPr>
                <w:spacing w:val="-2"/>
                <w:sz w:val="20"/>
                <w:szCs w:val="20"/>
              </w:rPr>
              <w:t>троса.</w:t>
            </w:r>
          </w:p>
          <w:p w14:paraId="4533F8D0" w14:textId="77777777" w:rsid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 w:right="194"/>
              <w:jc w:val="both"/>
              <w:rPr>
                <w:spacing w:val="-2"/>
                <w:sz w:val="20"/>
                <w:szCs w:val="20"/>
              </w:rPr>
            </w:pPr>
          </w:p>
          <w:p w14:paraId="3C792437" w14:textId="77777777" w:rsid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 w:right="194"/>
              <w:jc w:val="both"/>
              <w:rPr>
                <w:spacing w:val="-2"/>
                <w:sz w:val="20"/>
                <w:szCs w:val="20"/>
              </w:rPr>
            </w:pPr>
          </w:p>
          <w:p w14:paraId="5824FDA7" w14:textId="77777777" w:rsid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 w:right="194"/>
              <w:jc w:val="both"/>
              <w:rPr>
                <w:spacing w:val="-2"/>
                <w:sz w:val="20"/>
                <w:szCs w:val="20"/>
              </w:rPr>
            </w:pPr>
          </w:p>
          <w:p w14:paraId="5EF90642" w14:textId="77777777" w:rsid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 w:right="194"/>
              <w:jc w:val="both"/>
              <w:rPr>
                <w:spacing w:val="-2"/>
                <w:sz w:val="20"/>
                <w:szCs w:val="20"/>
              </w:rPr>
            </w:pPr>
          </w:p>
          <w:p w14:paraId="3947ED64" w14:textId="77777777" w:rsid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 w:right="194"/>
              <w:jc w:val="both"/>
              <w:rPr>
                <w:spacing w:val="-2"/>
                <w:sz w:val="20"/>
                <w:szCs w:val="20"/>
              </w:rPr>
            </w:pPr>
          </w:p>
          <w:p w14:paraId="4A0260EA" w14:textId="1271F81B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 w:right="194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84CDC01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 w:right="244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 xml:space="preserve">Обеспечивает эффективную эксплуатацию и </w:t>
            </w:r>
            <w:r w:rsidRPr="00E60687">
              <w:rPr>
                <w:spacing w:val="-2"/>
                <w:sz w:val="20"/>
                <w:szCs w:val="20"/>
              </w:rPr>
              <w:t xml:space="preserve">предотвращает </w:t>
            </w:r>
            <w:r w:rsidRPr="00E60687">
              <w:rPr>
                <w:sz w:val="20"/>
                <w:szCs w:val="20"/>
              </w:rPr>
              <w:t>преждевременный износ стального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троса/нейлонового троса и всей системы.</w:t>
            </w:r>
          </w:p>
        </w:tc>
      </w:tr>
    </w:tbl>
    <w:p w14:paraId="7CB66A6F" w14:textId="77777777" w:rsidR="00E60687" w:rsidRPr="0048132C" w:rsidRDefault="00E60687" w:rsidP="00E60687">
      <w:pPr>
        <w:pStyle w:val="a4"/>
        <w:ind w:left="567"/>
        <w:rPr>
          <w:rFonts w:ascii="ArialMT" w:hAnsi="ArialMT"/>
          <w:lang w:eastAsia="ru-RU"/>
        </w:rPr>
      </w:pPr>
    </w:p>
    <w:p w14:paraId="1BAD6D22" w14:textId="4441690B" w:rsidR="00D95639" w:rsidRDefault="00D95639" w:rsidP="00B0359C">
      <w:pPr>
        <w:pStyle w:val="2"/>
      </w:pPr>
      <w:r w:rsidRPr="00D95639">
        <w:lastRenderedPageBreak/>
        <w:t>Приводная станция</w:t>
      </w:r>
      <w:r w:rsidR="00692F85">
        <w:t xml:space="preserve"> </w:t>
      </w:r>
      <w:r w:rsidR="00692F85" w:rsidRPr="00692F85">
        <w:t>«</w:t>
      </w:r>
      <w:proofErr w:type="spellStart"/>
      <w:r w:rsidR="00692F85" w:rsidRPr="00692F85">
        <w:t>XScrape</w:t>
      </w:r>
      <w:proofErr w:type="spellEnd"/>
      <w:r w:rsidR="00692F85" w:rsidRPr="00692F85">
        <w:t xml:space="preserve"> </w:t>
      </w:r>
      <w:proofErr w:type="spellStart"/>
      <w:r w:rsidR="00692F85" w:rsidRPr="00692F85">
        <w:t>Chain</w:t>
      </w:r>
      <w:proofErr w:type="spellEnd"/>
      <w:r w:rsidR="00692F85" w:rsidRPr="00692F85">
        <w:t xml:space="preserve"> AT»</w:t>
      </w:r>
    </w:p>
    <w:p w14:paraId="66A8C8DD" w14:textId="1C67A86F" w:rsidR="00692F85" w:rsidRDefault="00692F85" w:rsidP="00692F85">
      <w:r>
        <w:rPr>
          <w:noProof/>
        </w:rPr>
        <w:drawing>
          <wp:inline distT="0" distB="0" distL="0" distR="0" wp14:anchorId="19B621C4" wp14:editId="6BA76695">
            <wp:extent cx="5940425" cy="2677795"/>
            <wp:effectExtent l="0" t="0" r="317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t="25613"/>
                    <a:stretch/>
                  </pic:blipFill>
                  <pic:spPr bwMode="auto">
                    <a:xfrm>
                      <a:off x="0" y="0"/>
                      <a:ext cx="5940425" cy="2677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B57135" w14:textId="65C95BB2" w:rsidR="00692F85" w:rsidRDefault="00A0470C" w:rsidP="00692F85">
      <w:r>
        <w:rPr>
          <w:noProof/>
        </w:rPr>
        <w:drawing>
          <wp:inline distT="0" distB="0" distL="0" distR="0" wp14:anchorId="78CFA995" wp14:editId="5D1E1DC1">
            <wp:extent cx="5940425" cy="2608580"/>
            <wp:effectExtent l="0" t="0" r="3175" b="127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B9845" w14:textId="0C5EF01A" w:rsidR="00692F85" w:rsidRDefault="00692F85" w:rsidP="00692F85">
      <w:r>
        <w:t>Новая станция намного ниже любой из конкурирующих на рынке (всего 1310 мм по раме). Для обслуживания не требуется работа в неустойчивом положении на высоте стремянки, лестницы и</w:t>
      </w:r>
      <w:r w:rsidR="0076358E">
        <w:t xml:space="preserve"> пр.</w:t>
      </w:r>
    </w:p>
    <w:p w14:paraId="5289DDFE" w14:textId="1104983E" w:rsidR="00692F85" w:rsidRDefault="00692F85" w:rsidP="00692F85">
      <w:r>
        <w:t>Крайняя стабильность на излом, выворачивание и</w:t>
      </w:r>
      <w:r w:rsidR="0076358E">
        <w:t xml:space="preserve"> </w:t>
      </w:r>
      <w:r>
        <w:t>т</w:t>
      </w:r>
      <w:r w:rsidR="0076358E">
        <w:t>.</w:t>
      </w:r>
      <w:r>
        <w:t>д</w:t>
      </w:r>
      <w:r w:rsidR="0076358E">
        <w:t>.</w:t>
      </w:r>
      <w:r>
        <w:t xml:space="preserve"> невысокой конструкции исключает необходимость применения подпорок</w:t>
      </w:r>
      <w:r w:rsidR="0076358E">
        <w:t xml:space="preserve"> и</w:t>
      </w:r>
      <w:r>
        <w:t xml:space="preserve"> контрфорсов. Самый короткий на рынке ход цепи к приводной звёздочке не позволяет навозу набиваться в систему, как это происходит с обычными высокими станциями, даже в сильные морозы.</w:t>
      </w:r>
    </w:p>
    <w:p w14:paraId="66F2088E" w14:textId="03F5F9BF" w:rsidR="00692F85" w:rsidRDefault="00692F85" w:rsidP="00692F85">
      <w:r>
        <w:t>Вес станции 290-350 кг обеспечивает высокую устойчивость.</w:t>
      </w:r>
    </w:p>
    <w:p w14:paraId="7DB318F1" w14:textId="11DD972D" w:rsidR="00692F85" w:rsidRPr="00692F85" w:rsidRDefault="00692F85" w:rsidP="00A0470C">
      <w:bookmarkStart w:id="0" w:name="Слайд_2,_Станция_«XScrape_Chain_AT»"/>
      <w:bookmarkEnd w:id="0"/>
      <w:r>
        <w:rPr>
          <w:noProof/>
        </w:rPr>
        <w:drawing>
          <wp:inline distT="0" distB="0" distL="0" distR="0" wp14:anchorId="2B9381D7" wp14:editId="6007008C">
            <wp:extent cx="2916000" cy="1346400"/>
            <wp:effectExtent l="0" t="0" r="0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916000" cy="13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E8222D" wp14:editId="0DA7BA59">
            <wp:extent cx="2934000" cy="13572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34000" cy="13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EB23E" w14:textId="77777777" w:rsidR="00692F85" w:rsidRPr="00692F85" w:rsidRDefault="00692F85" w:rsidP="00692F85">
      <w:pPr>
        <w:rPr>
          <w:lang w:eastAsia="ru-RU"/>
        </w:rPr>
      </w:pPr>
      <w:r w:rsidRPr="00692F85">
        <w:rPr>
          <w:lang w:eastAsia="ru-RU"/>
        </w:rPr>
        <w:t>Единственная на рынке скреперная система, включающая направляющие ролики, которые устанавливаются не на вал во втулке, а имеют опору на 2 двухрядных радиально-</w:t>
      </w:r>
      <w:r w:rsidRPr="00692F85">
        <w:rPr>
          <w:lang w:eastAsia="ru-RU"/>
        </w:rPr>
        <w:lastRenderedPageBreak/>
        <w:t>упорных шарикоподшипника, установленных на хромированном стальном валу в консистентной смазке с уплотнительными кольцами. Это обеспечивает значительно больший, чем среднерыночный, срок службы без ремонта.</w:t>
      </w:r>
    </w:p>
    <w:p w14:paraId="6988DF38" w14:textId="77777777" w:rsidR="00692F85" w:rsidRPr="00692F85" w:rsidRDefault="00692F85" w:rsidP="00692F85">
      <w:pPr>
        <w:rPr>
          <w:lang w:eastAsia="ru-RU"/>
        </w:rPr>
      </w:pPr>
      <w:r w:rsidRPr="00692F85">
        <w:rPr>
          <w:lang w:eastAsia="ru-RU"/>
        </w:rPr>
        <w:t>Период замены приводной звёздочки на ремонтную при соблюдении правил эксплуатации – более 3-х лет.</w:t>
      </w:r>
    </w:p>
    <w:p w14:paraId="6A653553" w14:textId="2DCD0902" w:rsidR="00692F85" w:rsidRDefault="00692F85" w:rsidP="00692F85">
      <w:pPr>
        <w:rPr>
          <w:lang w:eastAsia="ru-RU"/>
        </w:rPr>
      </w:pPr>
      <w:r w:rsidRPr="00692F85">
        <w:rPr>
          <w:lang w:eastAsia="ru-RU"/>
        </w:rPr>
        <w:t>Состав сплавов, из которых изготовлены направляющие ролики и приводные звёздочки производителем не раскрываются, но возможно импортозамещение, что делает сервисное обслуживание более доступным и не зависящим от импорта</w:t>
      </w:r>
    </w:p>
    <w:p w14:paraId="2DDF5BAF" w14:textId="5BF58484" w:rsidR="00692F85" w:rsidRDefault="00692F85" w:rsidP="00692F85">
      <w:r>
        <w:rPr>
          <w:noProof/>
        </w:rPr>
        <w:drawing>
          <wp:inline distT="0" distB="0" distL="0" distR="0" wp14:anchorId="10269B43" wp14:editId="30F37E1F">
            <wp:extent cx="2331720" cy="1247738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343811" cy="1254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FB9A58" wp14:editId="21F2B3C0">
            <wp:extent cx="2750820" cy="1218829"/>
            <wp:effectExtent l="0" t="0" r="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771128" cy="122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531C5" w14:textId="77777777" w:rsidR="00692F85" w:rsidRPr="00692F85" w:rsidRDefault="00692F85" w:rsidP="00692F85">
      <w:pPr>
        <w:rPr>
          <w:lang w:eastAsia="ru-RU"/>
        </w:rPr>
      </w:pPr>
      <w:r w:rsidRPr="00692F85">
        <w:rPr>
          <w:lang w:eastAsia="ru-RU"/>
        </w:rPr>
        <w:t>Оснащается якорной цепью из закалённого прутка Ø 13мм.</w:t>
      </w:r>
    </w:p>
    <w:p w14:paraId="0B131F26" w14:textId="77777777" w:rsidR="00692F85" w:rsidRPr="00692F85" w:rsidRDefault="00692F85" w:rsidP="00692F85">
      <w:pPr>
        <w:rPr>
          <w:lang w:eastAsia="ru-RU"/>
        </w:rPr>
      </w:pPr>
      <w:r w:rsidRPr="00692F85">
        <w:rPr>
          <w:lang w:eastAsia="ru-RU"/>
        </w:rPr>
        <w:t>Компактный дизайн и незамысловатость конструкции гарантируют несложный монтаж.</w:t>
      </w:r>
    </w:p>
    <w:p w14:paraId="74E996B0" w14:textId="443161D1" w:rsidR="00692F85" w:rsidRDefault="00692F85" w:rsidP="00692F85">
      <w:pPr>
        <w:rPr>
          <w:lang w:eastAsia="ru-RU"/>
        </w:rPr>
      </w:pPr>
      <w:r w:rsidRPr="00692F85">
        <w:rPr>
          <w:lang w:eastAsia="ru-RU"/>
        </w:rPr>
        <w:t>Комплектующие высокого качества обеспечивают надёжную работу с длительным меж-сервисным периодом.</w:t>
      </w:r>
    </w:p>
    <w:p w14:paraId="3DB141D6" w14:textId="4CAD1255" w:rsidR="00692F85" w:rsidRPr="00A0470C" w:rsidRDefault="00A0470C" w:rsidP="00692F85">
      <w:pPr>
        <w:rPr>
          <w:b/>
          <w:bCs/>
          <w:lang w:eastAsia="ru-RU"/>
        </w:rPr>
      </w:pPr>
      <w:r>
        <w:rPr>
          <w:b/>
          <w:bCs/>
          <w:lang w:eastAsia="ru-RU"/>
        </w:rPr>
        <w:t>Преимущества:</w:t>
      </w:r>
    </w:p>
    <w:p w14:paraId="54378D9A" w14:textId="1FF7CF37" w:rsidR="00692F85" w:rsidRPr="00692F85" w:rsidRDefault="00692F85" w:rsidP="00692F85">
      <w:pPr>
        <w:pStyle w:val="a4"/>
        <w:numPr>
          <w:ilvl w:val="0"/>
          <w:numId w:val="17"/>
        </w:numPr>
        <w:ind w:left="567" w:hanging="567"/>
        <w:rPr>
          <w:rFonts w:ascii="ArialMT" w:hAnsi="ArialMT"/>
          <w:lang w:eastAsia="ru-RU"/>
        </w:rPr>
      </w:pPr>
      <w:r w:rsidRPr="00692F85">
        <w:rPr>
          <w:rFonts w:ascii="ArialMT" w:hAnsi="ArialMT"/>
          <w:lang w:eastAsia="ru-RU"/>
        </w:rPr>
        <w:t>Компактный дизайн и легкий доступ к механизмам.</w:t>
      </w:r>
    </w:p>
    <w:p w14:paraId="4AD72111" w14:textId="477D55F1" w:rsidR="00692F85" w:rsidRPr="00692F85" w:rsidRDefault="00692F85" w:rsidP="00692F85">
      <w:pPr>
        <w:pStyle w:val="a4"/>
        <w:numPr>
          <w:ilvl w:val="0"/>
          <w:numId w:val="17"/>
        </w:numPr>
        <w:ind w:left="567" w:hanging="567"/>
        <w:rPr>
          <w:rFonts w:ascii="ArialMT" w:hAnsi="ArialMT"/>
          <w:lang w:eastAsia="ru-RU"/>
        </w:rPr>
      </w:pPr>
      <w:r w:rsidRPr="00692F85">
        <w:rPr>
          <w:rFonts w:ascii="ArialMT" w:hAnsi="ArialMT"/>
          <w:lang w:eastAsia="ru-RU"/>
        </w:rPr>
        <w:t>Колеса-звездочки для направления цепи могут</w:t>
      </w:r>
      <w:r>
        <w:rPr>
          <w:rFonts w:ascii="ArialMT" w:hAnsi="ArialMT"/>
          <w:lang w:eastAsia="ru-RU"/>
        </w:rPr>
        <w:t xml:space="preserve"> </w:t>
      </w:r>
      <w:r w:rsidRPr="00692F85">
        <w:rPr>
          <w:rFonts w:ascii="ArialMT" w:hAnsi="ArialMT"/>
          <w:lang w:eastAsia="ru-RU"/>
        </w:rPr>
        <w:t>устанавливаться тремя способами:</w:t>
      </w:r>
      <w:r>
        <w:rPr>
          <w:rFonts w:ascii="ArialMT" w:hAnsi="ArialMT"/>
          <w:lang w:eastAsia="ru-RU"/>
        </w:rPr>
        <w:t xml:space="preserve"> </w:t>
      </w:r>
      <w:r w:rsidRPr="00692F85">
        <w:rPr>
          <w:rFonts w:ascii="ArialMT" w:hAnsi="ArialMT"/>
          <w:lang w:eastAsia="ru-RU"/>
        </w:rPr>
        <w:t>«в линию», «углом 90», «углом 180»</w:t>
      </w:r>
      <w:r w:rsidRPr="00692F85">
        <w:rPr>
          <w:rFonts w:ascii="ArialMT" w:hAnsi="ArialMT"/>
          <w:sz w:val="22"/>
          <w:szCs w:val="22"/>
          <w:lang w:eastAsia="ru-RU"/>
        </w:rPr>
        <w:t>.</w:t>
      </w:r>
    </w:p>
    <w:p w14:paraId="323E9E7A" w14:textId="58D7470E" w:rsidR="00692F85" w:rsidRPr="00692F85" w:rsidRDefault="00692F85" w:rsidP="00692F85">
      <w:pPr>
        <w:pStyle w:val="a4"/>
        <w:numPr>
          <w:ilvl w:val="0"/>
          <w:numId w:val="17"/>
        </w:numPr>
        <w:ind w:left="567" w:hanging="567"/>
        <w:rPr>
          <w:rFonts w:ascii="ArialMT" w:hAnsi="ArialMT"/>
          <w:lang w:eastAsia="ru-RU"/>
        </w:rPr>
      </w:pPr>
      <w:r w:rsidRPr="00692F85">
        <w:rPr>
          <w:rFonts w:ascii="ArialMT" w:hAnsi="ArialMT"/>
          <w:lang w:eastAsia="ru-RU"/>
        </w:rPr>
        <w:t>Применятся для аллей длиной от 20 до 90 метров</w:t>
      </w:r>
      <w:r w:rsidR="00A2504D">
        <w:rPr>
          <w:rFonts w:ascii="ArialMT" w:hAnsi="ArialMT"/>
          <w:lang w:eastAsia="ru-RU"/>
        </w:rPr>
        <w:t>,</w:t>
      </w:r>
      <w:r>
        <w:rPr>
          <w:rFonts w:ascii="ArialMT" w:hAnsi="ArialMT"/>
          <w:lang w:eastAsia="ru-RU"/>
        </w:rPr>
        <w:t xml:space="preserve"> </w:t>
      </w:r>
      <w:r w:rsidRPr="00692F85">
        <w:rPr>
          <w:rFonts w:ascii="ArialMT" w:hAnsi="ArialMT"/>
          <w:lang w:eastAsia="ru-RU"/>
        </w:rPr>
        <w:t>от 1 до 4 аллей в контуре.</w:t>
      </w:r>
    </w:p>
    <w:p w14:paraId="2404E128" w14:textId="6BE72F5B" w:rsidR="00692F85" w:rsidRPr="00A0470C" w:rsidRDefault="00692F85" w:rsidP="00A0470C">
      <w:pPr>
        <w:pStyle w:val="a4"/>
        <w:numPr>
          <w:ilvl w:val="0"/>
          <w:numId w:val="17"/>
        </w:numPr>
        <w:ind w:left="567" w:hanging="567"/>
        <w:rPr>
          <w:rFonts w:ascii="ArialMT" w:hAnsi="ArialMT"/>
          <w:lang w:eastAsia="ru-RU"/>
        </w:rPr>
      </w:pPr>
      <w:r w:rsidRPr="00692F85">
        <w:rPr>
          <w:rFonts w:ascii="ArialMT" w:hAnsi="ArialMT"/>
          <w:lang w:eastAsia="ru-RU"/>
        </w:rPr>
        <w:t>Комбинация цепи с тросом позволяет очищать аллею</w:t>
      </w:r>
      <w:r w:rsidR="00A0470C">
        <w:rPr>
          <w:rFonts w:ascii="ArialMT" w:hAnsi="ArialMT"/>
          <w:lang w:eastAsia="ru-RU"/>
        </w:rPr>
        <w:t xml:space="preserve"> </w:t>
      </w:r>
      <w:r w:rsidRPr="00A0470C">
        <w:rPr>
          <w:rFonts w:ascii="ArialMT" w:hAnsi="ArialMT"/>
          <w:lang w:eastAsia="ru-RU"/>
        </w:rPr>
        <w:t>длиной до 180 м.</w:t>
      </w:r>
    </w:p>
    <w:p w14:paraId="78FEA858" w14:textId="200F7AEC" w:rsidR="00692F85" w:rsidRPr="00A0470C" w:rsidRDefault="00692F85" w:rsidP="00A0470C">
      <w:pPr>
        <w:pStyle w:val="a4"/>
        <w:numPr>
          <w:ilvl w:val="0"/>
          <w:numId w:val="17"/>
        </w:numPr>
        <w:ind w:left="567" w:hanging="567"/>
        <w:rPr>
          <w:rFonts w:ascii="ArialMT" w:hAnsi="ArialMT"/>
          <w:lang w:eastAsia="ru-RU"/>
        </w:rPr>
      </w:pPr>
      <w:r w:rsidRPr="00692F85">
        <w:rPr>
          <w:rFonts w:ascii="ArialMT" w:hAnsi="ArialMT"/>
          <w:lang w:eastAsia="ru-RU"/>
        </w:rPr>
        <w:t>Система может монтироваться как с направляющим</w:t>
      </w:r>
      <w:r w:rsidR="00A0470C">
        <w:rPr>
          <w:rFonts w:ascii="ArialMT" w:hAnsi="ArialMT"/>
          <w:lang w:eastAsia="ru-RU"/>
        </w:rPr>
        <w:t xml:space="preserve"> </w:t>
      </w:r>
      <w:proofErr w:type="gramStart"/>
      <w:r w:rsidRPr="00A0470C">
        <w:rPr>
          <w:rFonts w:ascii="ArialMT" w:hAnsi="ArialMT"/>
          <w:lang w:eastAsia="ru-RU"/>
        </w:rPr>
        <w:t>пазом</w:t>
      </w:r>
      <w:proofErr w:type="gramEnd"/>
      <w:r w:rsidRPr="00A0470C">
        <w:rPr>
          <w:rFonts w:ascii="ArialMT" w:hAnsi="ArialMT"/>
          <w:lang w:eastAsia="ru-RU"/>
        </w:rPr>
        <w:t xml:space="preserve"> так и без него</w:t>
      </w:r>
      <w:r w:rsidR="00A2504D">
        <w:rPr>
          <w:rFonts w:ascii="ArialMT" w:hAnsi="ArialMT"/>
          <w:lang w:eastAsia="ru-RU"/>
        </w:rPr>
        <w:t>.</w:t>
      </w:r>
    </w:p>
    <w:p w14:paraId="42B7FFE7" w14:textId="6ECC30C0" w:rsidR="00D95639" w:rsidRPr="00A0470C" w:rsidRDefault="00692F85" w:rsidP="00825ED9">
      <w:pPr>
        <w:pStyle w:val="a4"/>
        <w:numPr>
          <w:ilvl w:val="0"/>
          <w:numId w:val="17"/>
        </w:numPr>
        <w:ind w:left="567" w:hanging="567"/>
      </w:pPr>
      <w:r w:rsidRPr="00A0470C">
        <w:rPr>
          <w:rFonts w:ascii="ArialMT" w:eastAsia="Times New Roman" w:hAnsi="ArialMT"/>
          <w:lang w:eastAsia="ru-RU"/>
        </w:rPr>
        <w:t>Способна работать с аллеями разной длины в одном</w:t>
      </w:r>
      <w:r w:rsidR="00A0470C" w:rsidRPr="00A0470C">
        <w:rPr>
          <w:rFonts w:ascii="ArialMT" w:hAnsi="ArialMT"/>
          <w:lang w:eastAsia="ru-RU"/>
        </w:rPr>
        <w:t xml:space="preserve"> </w:t>
      </w:r>
      <w:r w:rsidRPr="00A0470C">
        <w:rPr>
          <w:rFonts w:ascii="ArialMT" w:eastAsia="Times New Roman" w:hAnsi="ArialMT"/>
          <w:lang w:eastAsia="ru-RU"/>
        </w:rPr>
        <w:t xml:space="preserve">контуре. </w:t>
      </w:r>
    </w:p>
    <w:p w14:paraId="33C937B9" w14:textId="200AA962" w:rsidR="006733B9" w:rsidRDefault="006733B9" w:rsidP="006733B9">
      <w:pPr>
        <w:pStyle w:val="a4"/>
        <w:numPr>
          <w:ilvl w:val="0"/>
          <w:numId w:val="14"/>
        </w:numPr>
        <w:ind w:left="567" w:hanging="567"/>
      </w:pPr>
      <w:r>
        <w:t>Автоматика приводной станции защищает людей и животных, а также предотвращает замерзание скрепера.</w:t>
      </w:r>
    </w:p>
    <w:p w14:paraId="6F5A0690" w14:textId="523F2040" w:rsidR="00A0470C" w:rsidRPr="00A0470C" w:rsidRDefault="00A0470C" w:rsidP="00EF3E87">
      <w:pPr>
        <w:pStyle w:val="a4"/>
        <w:numPr>
          <w:ilvl w:val="0"/>
          <w:numId w:val="18"/>
        </w:numPr>
        <w:ind w:left="567" w:hanging="567"/>
        <w:rPr>
          <w:lang w:eastAsia="ru-RU"/>
        </w:rPr>
      </w:pPr>
      <w:r w:rsidRPr="00A0470C">
        <w:rPr>
          <w:lang w:eastAsia="ru-RU"/>
        </w:rPr>
        <w:t>Открытый, доступный корпус и небольшая высота</w:t>
      </w:r>
      <w:r>
        <w:rPr>
          <w:lang w:eastAsia="ru-RU"/>
        </w:rPr>
        <w:t xml:space="preserve"> </w:t>
      </w:r>
      <w:r w:rsidRPr="00A0470C">
        <w:rPr>
          <w:lang w:eastAsia="ru-RU"/>
        </w:rPr>
        <w:t>приводной станции экономят время и энергию при</w:t>
      </w:r>
      <w:r>
        <w:rPr>
          <w:lang w:eastAsia="ru-RU"/>
        </w:rPr>
        <w:t xml:space="preserve"> </w:t>
      </w:r>
      <w:r w:rsidRPr="00A0470C">
        <w:rPr>
          <w:lang w:eastAsia="ru-RU"/>
        </w:rPr>
        <w:t>проведении сервисных работ.</w:t>
      </w:r>
    </w:p>
    <w:p w14:paraId="72FC5F5B" w14:textId="4E042F1F" w:rsidR="00A0470C" w:rsidRPr="00A0470C" w:rsidRDefault="00A0470C" w:rsidP="00A0470C">
      <w:pPr>
        <w:pStyle w:val="a4"/>
        <w:numPr>
          <w:ilvl w:val="0"/>
          <w:numId w:val="18"/>
        </w:numPr>
        <w:ind w:left="567" w:hanging="567"/>
        <w:rPr>
          <w:lang w:eastAsia="ru-RU"/>
        </w:rPr>
      </w:pPr>
      <w:r w:rsidRPr="00A0470C">
        <w:rPr>
          <w:lang w:eastAsia="ru-RU"/>
        </w:rPr>
        <w:t>Оцинкованная стальная конструкция и пластиковый</w:t>
      </w:r>
      <w:r>
        <w:rPr>
          <w:lang w:eastAsia="ru-RU"/>
        </w:rPr>
        <w:t xml:space="preserve"> </w:t>
      </w:r>
      <w:r w:rsidRPr="00A0470C">
        <w:rPr>
          <w:lang w:eastAsia="ru-RU"/>
        </w:rPr>
        <w:t>кожух обеспечивают лучшую защиту от коррозии.</w:t>
      </w:r>
    </w:p>
    <w:p w14:paraId="60B04792" w14:textId="7CB70285" w:rsidR="00A0470C" w:rsidRPr="00A0470C" w:rsidRDefault="00A0470C" w:rsidP="00A0470C">
      <w:pPr>
        <w:pStyle w:val="a4"/>
        <w:numPr>
          <w:ilvl w:val="0"/>
          <w:numId w:val="18"/>
        </w:numPr>
        <w:ind w:left="567" w:hanging="567"/>
        <w:rPr>
          <w:lang w:eastAsia="ru-RU"/>
        </w:rPr>
      </w:pPr>
      <w:r w:rsidRPr="00A0470C">
        <w:rPr>
          <w:lang w:eastAsia="ru-RU"/>
        </w:rPr>
        <w:t>Без точек смазки. Конструкция с двухрядным</w:t>
      </w:r>
      <w:r>
        <w:rPr>
          <w:lang w:eastAsia="ru-RU"/>
        </w:rPr>
        <w:t xml:space="preserve"> </w:t>
      </w:r>
      <w:r w:rsidRPr="00A0470C">
        <w:rPr>
          <w:lang w:eastAsia="ru-RU"/>
        </w:rPr>
        <w:t>радиально-упорным подшипником.</w:t>
      </w:r>
    </w:p>
    <w:p w14:paraId="42180078" w14:textId="6A63C409" w:rsidR="00A0470C" w:rsidRPr="00A0470C" w:rsidRDefault="00A0470C" w:rsidP="00A0470C">
      <w:pPr>
        <w:pStyle w:val="a4"/>
        <w:numPr>
          <w:ilvl w:val="0"/>
          <w:numId w:val="14"/>
        </w:numPr>
        <w:ind w:left="567" w:hanging="567"/>
      </w:pPr>
      <w:r w:rsidRPr="00A0470C">
        <w:t xml:space="preserve">Автоматический, гидравлический </w:t>
      </w:r>
      <w:proofErr w:type="spellStart"/>
      <w:r w:rsidRPr="00A0470C">
        <w:t>натяжитель</w:t>
      </w:r>
      <w:proofErr w:type="spellEnd"/>
      <w:r w:rsidRPr="00A0470C">
        <w:t xml:space="preserve"> цепи</w:t>
      </w:r>
      <w:r>
        <w:t xml:space="preserve"> </w:t>
      </w:r>
      <w:r w:rsidRPr="00A0470C">
        <w:t>очень удобен, экономит время, продлевает срок</w:t>
      </w:r>
      <w:r>
        <w:t xml:space="preserve"> </w:t>
      </w:r>
      <w:r w:rsidRPr="00A0470C">
        <w:t>жизни цепи.</w:t>
      </w:r>
    </w:p>
    <w:p w14:paraId="32C5C8D8" w14:textId="4EA15C45" w:rsidR="00A0470C" w:rsidRDefault="00A0470C" w:rsidP="004A3BC8">
      <w:pPr>
        <w:pStyle w:val="a4"/>
        <w:numPr>
          <w:ilvl w:val="0"/>
          <w:numId w:val="14"/>
        </w:numPr>
        <w:ind w:left="567" w:hanging="567"/>
      </w:pPr>
      <w:r w:rsidRPr="00A0470C">
        <w:t>Синтетическое трансмиссионное масло. Смена</w:t>
      </w:r>
      <w:r>
        <w:t xml:space="preserve"> </w:t>
      </w:r>
      <w:r w:rsidRPr="00A0470C">
        <w:t>масла каждые 15’000 моточасов или каждые 3 года.</w:t>
      </w:r>
    </w:p>
    <w:p w14:paraId="1F5DB2A3" w14:textId="3E12170B" w:rsidR="00B0359C" w:rsidRDefault="00D00A6D" w:rsidP="00D00A6D">
      <w:pPr>
        <w:pStyle w:val="1"/>
      </w:pPr>
      <w:r>
        <w:t>Удаление навоза из поперечных каналов</w:t>
      </w:r>
    </w:p>
    <w:p w14:paraId="5468580A" w14:textId="77777777" w:rsidR="00D00A6D" w:rsidRPr="00D00A6D" w:rsidRDefault="00D00A6D" w:rsidP="00D00A6D">
      <w:pPr>
        <w:pStyle w:val="2"/>
        <w:rPr>
          <w:rFonts w:eastAsia="Times New Roman"/>
          <w:lang w:eastAsia="ru-RU"/>
        </w:rPr>
      </w:pPr>
      <w:r w:rsidRPr="00D00A6D">
        <w:rPr>
          <w:rFonts w:eastAsia="Times New Roman"/>
          <w:lang w:eastAsia="ru-RU"/>
        </w:rPr>
        <w:t>ТРОСОВЫЙ ПРИВОД</w:t>
      </w:r>
    </w:p>
    <w:p w14:paraId="570ACA0D" w14:textId="6A0B2886" w:rsidR="00D00A6D" w:rsidRDefault="00D00A6D" w:rsidP="00D00A6D">
      <w:pPr>
        <w:rPr>
          <w:lang w:eastAsia="ru-RU"/>
        </w:rPr>
      </w:pPr>
      <w:r w:rsidRPr="00D00A6D">
        <w:rPr>
          <w:lang w:eastAsia="ru-RU"/>
        </w:rPr>
        <w:t xml:space="preserve">Для комплексного подхода в удалении навоза из здания мы рекомендуем применить тросовую установку для очистки поперечного канала. Такая установка есть в нашем </w:t>
      </w:r>
      <w:r w:rsidRPr="00D00A6D">
        <w:rPr>
          <w:lang w:eastAsia="ru-RU"/>
        </w:rPr>
        <w:lastRenderedPageBreak/>
        <w:t>ассортименте, с ее помощью возможна очистка канала длиной не более 165 м, она плавно перенимает перемещение навоза от установки очистки аллей. Помимо высокой рентабельности, наша установка требует минимального технического обслуживания, проста в монтаже, высокоэффективна при низком энергопотреблении.</w:t>
      </w:r>
    </w:p>
    <w:p w14:paraId="491E8DD2" w14:textId="21874705" w:rsidR="00D00A6D" w:rsidRDefault="00D00A6D" w:rsidP="00D00A6D">
      <w:r>
        <w:rPr>
          <w:noProof/>
        </w:rPr>
        <w:drawing>
          <wp:inline distT="0" distB="0" distL="0" distR="0" wp14:anchorId="0CE4519A" wp14:editId="2E1B4236">
            <wp:extent cx="5181600" cy="2686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C5AC3" w14:textId="03B81154" w:rsidR="00D00A6D" w:rsidRDefault="00D00A6D" w:rsidP="00D00A6D">
      <w:r>
        <w:rPr>
          <w:noProof/>
        </w:rPr>
        <w:drawing>
          <wp:inline distT="0" distB="0" distL="0" distR="0" wp14:anchorId="17198A17" wp14:editId="49D361E8">
            <wp:extent cx="5181600" cy="18383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D6B01" w14:textId="4E9FD51F" w:rsidR="00D00A6D" w:rsidRDefault="00D00A6D" w:rsidP="00D00A6D">
      <w:r>
        <w:br w:type="page"/>
      </w:r>
    </w:p>
    <w:p w14:paraId="45DBFBA6" w14:textId="77777777" w:rsidR="00D00A6D" w:rsidRPr="00D00A6D" w:rsidRDefault="00D00A6D" w:rsidP="00D00A6D">
      <w:pPr>
        <w:pStyle w:val="2"/>
        <w:rPr>
          <w:rFonts w:eastAsia="Times New Roman"/>
          <w:lang w:eastAsia="ru-RU"/>
        </w:rPr>
      </w:pPr>
      <w:r w:rsidRPr="00D00A6D">
        <w:rPr>
          <w:rFonts w:eastAsia="Times New Roman"/>
          <w:lang w:eastAsia="ru-RU"/>
        </w:rPr>
        <w:lastRenderedPageBreak/>
        <w:t>ГИДРАВЛИЧЕСКИЙ ПРИВОД</w:t>
      </w:r>
    </w:p>
    <w:p w14:paraId="64BFEE56" w14:textId="6141ADDA" w:rsidR="00D00A6D" w:rsidRDefault="00D00A6D" w:rsidP="00D00A6D">
      <w:pPr>
        <w:rPr>
          <w:lang w:eastAsia="ru-RU"/>
        </w:rPr>
      </w:pPr>
      <w:r w:rsidRPr="00D00A6D">
        <w:rPr>
          <w:lang w:eastAsia="ru-RU"/>
        </w:rPr>
        <w:t>Нашу линейку установок для поперечных каналов продолжает универсально адаптируемая гидравлическая система, способная убирать навоз в лотке/канале длиной до 50 м и шириной до 61 см. Данная установка характеризуется отличной производительностью, прочной и надежной конструкцией, которая обеспечивает длительный срок службы.</w:t>
      </w:r>
    </w:p>
    <w:p w14:paraId="2FB7738B" w14:textId="46FE607F" w:rsidR="00D00A6D" w:rsidRDefault="00D00A6D" w:rsidP="00D00A6D">
      <w:r>
        <w:rPr>
          <w:noProof/>
        </w:rPr>
        <w:drawing>
          <wp:inline distT="0" distB="0" distL="0" distR="0" wp14:anchorId="1D201012" wp14:editId="721532B7">
            <wp:extent cx="5181600" cy="2895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BF7F" w14:textId="77777777" w:rsidR="00D00A6D" w:rsidRDefault="00D00A6D" w:rsidP="00D00A6D">
      <w:pPr>
        <w:rPr>
          <w:lang w:eastAsia="ru-RU"/>
        </w:rPr>
      </w:pPr>
      <w:r>
        <w:rPr>
          <w:lang w:eastAsia="ru-RU"/>
        </w:rPr>
        <w:br w:type="page"/>
      </w:r>
    </w:p>
    <w:p w14:paraId="31DAD85D" w14:textId="1153C232" w:rsidR="00D00A6D" w:rsidRPr="00D00A6D" w:rsidRDefault="00D00A6D" w:rsidP="00D00A6D">
      <w:pPr>
        <w:pStyle w:val="2"/>
        <w:rPr>
          <w:rFonts w:eastAsia="Times New Roman"/>
          <w:lang w:eastAsia="ru-RU"/>
        </w:rPr>
      </w:pPr>
      <w:r w:rsidRPr="00D00A6D">
        <w:rPr>
          <w:rFonts w:eastAsia="Times New Roman"/>
          <w:lang w:eastAsia="ru-RU"/>
        </w:rPr>
        <w:lastRenderedPageBreak/>
        <w:t>ЦЕПНОЙ ПРИВОД</w:t>
      </w:r>
    </w:p>
    <w:p w14:paraId="27C8D3A9" w14:textId="3EF0A1B3" w:rsidR="00D00A6D" w:rsidRDefault="00D00A6D" w:rsidP="00D00A6D">
      <w:pPr>
        <w:rPr>
          <w:lang w:eastAsia="ru-RU"/>
        </w:rPr>
      </w:pPr>
      <w:r w:rsidRPr="00D00A6D">
        <w:rPr>
          <w:lang w:eastAsia="ru-RU"/>
        </w:rPr>
        <w:t>Установка данного типа применяется для поперечных каналов длиной до 102 м. Два лотка канала будут иметь ширину не более 114 см. Приводная станция размещается в торце канала и приводит в движение очень прочную цепь с лопатками в двух вариантах. Узлы, элементы и конструктив данной установки разработаны и предназначены для высоких нагрузок и беспрерывной работы. Работает и с песком, и с соломой, и с опилками.</w:t>
      </w:r>
    </w:p>
    <w:p w14:paraId="30782D9D" w14:textId="22B841FB" w:rsidR="00D00A6D" w:rsidRDefault="00D00A6D" w:rsidP="00D00A6D">
      <w:r>
        <w:rPr>
          <w:noProof/>
        </w:rPr>
        <w:drawing>
          <wp:inline distT="0" distB="0" distL="0" distR="0" wp14:anchorId="41E4EFBC" wp14:editId="06CDE37B">
            <wp:extent cx="3362325" cy="4162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801AB" w14:textId="608CF431" w:rsidR="00D00A6D" w:rsidRDefault="00D00A6D" w:rsidP="00D00A6D"/>
    <w:p w14:paraId="49F0B410" w14:textId="77777777" w:rsidR="00D00A6D" w:rsidRDefault="00D00A6D" w:rsidP="00D00A6D">
      <w:r>
        <w:br w:type="page"/>
      </w:r>
    </w:p>
    <w:p w14:paraId="1A80DE7C" w14:textId="234EFF63" w:rsidR="00D00A6D" w:rsidRDefault="00D00A6D" w:rsidP="00D00A6D">
      <w:pPr>
        <w:pStyle w:val="1"/>
      </w:pPr>
      <w:r>
        <w:lastRenderedPageBreak/>
        <w:t>Сепарирование и обработка навоза</w:t>
      </w:r>
    </w:p>
    <w:p w14:paraId="73FDBD98" w14:textId="77777777" w:rsidR="00D00A6D" w:rsidRDefault="00D00A6D" w:rsidP="00D00A6D">
      <w:r>
        <w:t>ПОВЫШАЯ ПРИБЫЛЬНОСТЬ</w:t>
      </w:r>
    </w:p>
    <w:p w14:paraId="28A82C4B" w14:textId="7688680C" w:rsidR="00D00A6D" w:rsidRDefault="00D00A6D" w:rsidP="00D00A6D">
      <w:r>
        <w:t xml:space="preserve">Раньше обработка навоза рассматривалась как неизбежное зло. Но теперь ситуация изменилась. Сегодня рациональное управление процессами </w:t>
      </w:r>
      <w:proofErr w:type="spellStart"/>
      <w:r>
        <w:t>навозообработки</w:t>
      </w:r>
      <w:proofErr w:type="spellEnd"/>
      <w:r>
        <w:t xml:space="preserve"> обеспечивает многочисленные преимущества для животноводческих предприятий. Навоз можно обрабатывать так, что вы будете видеть увеличение прибыльности вашей фермы на протяжении многих лет. В дополнение к тому, что </w:t>
      </w:r>
      <w:proofErr w:type="gramStart"/>
      <w:r>
        <w:t>навоз это</w:t>
      </w:r>
      <w:proofErr w:type="gramEnd"/>
      <w:r>
        <w:t xml:space="preserve"> источник питательных веществ для вашего растениеводства.</w:t>
      </w:r>
    </w:p>
    <w:p w14:paraId="6A0C8161" w14:textId="30B7B8E3" w:rsidR="00D00A6D" w:rsidRDefault="00D00A6D" w:rsidP="00D00A6D">
      <w:r>
        <w:rPr>
          <w:noProof/>
        </w:rPr>
        <w:drawing>
          <wp:inline distT="0" distB="0" distL="0" distR="0" wp14:anchorId="718EFDAB" wp14:editId="5A6A07BD">
            <wp:extent cx="5940425" cy="42151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C6FB3" w14:textId="77777777" w:rsidR="00D00A6D" w:rsidRPr="00D00A6D" w:rsidRDefault="00D00A6D" w:rsidP="00D00A6D">
      <w:pPr>
        <w:rPr>
          <w:lang w:eastAsia="ru-RU"/>
        </w:rPr>
      </w:pPr>
      <w:r w:rsidRPr="00D00A6D">
        <w:rPr>
          <w:lang w:eastAsia="ru-RU"/>
        </w:rPr>
        <w:t xml:space="preserve">Энергоэффективность, управление рециркуляцией и экологическая совместимость — это проблемы, с которыми в настоящее время сталкиваются сельхозпроизводители и, в частности, молочные фермы. В этом контексте особое значение имеет технология сепарации навозных стоков. Сепарирование позволяет </w:t>
      </w:r>
      <w:proofErr w:type="spellStart"/>
      <w:r w:rsidRPr="00D00A6D">
        <w:rPr>
          <w:lang w:eastAsia="ru-RU"/>
        </w:rPr>
        <w:t>рециклировать</w:t>
      </w:r>
      <w:proofErr w:type="spellEnd"/>
      <w:r w:rsidRPr="00D00A6D">
        <w:rPr>
          <w:lang w:eastAsia="ru-RU"/>
        </w:rPr>
        <w:t xml:space="preserve"> воду. Экономия воды приносит не только пользу фермерам в финансовом отношении, но также и пользу окружающей среде. Извлеченные твердые вещества, в свою очередь, могут быть повторно использованы в качестве компоста и после соответствующей обработки даже как подстилка.</w:t>
      </w:r>
    </w:p>
    <w:p w14:paraId="3935F155" w14:textId="77777777" w:rsidR="00D00A6D" w:rsidRPr="00D00A6D" w:rsidRDefault="00D00A6D" w:rsidP="00D00A6D">
      <w:pPr>
        <w:rPr>
          <w:lang w:eastAsia="ru-RU"/>
        </w:rPr>
      </w:pPr>
      <w:r w:rsidRPr="00D00A6D">
        <w:rPr>
          <w:lang w:eastAsia="ru-RU"/>
        </w:rPr>
        <w:t>Технические решения GEA настроены на различные требования вашей системы управления навозом. Наша линейка продуктов предлагает широкий спектр оптимальных решений для сепарации с учетом ваших потребностей.</w:t>
      </w:r>
    </w:p>
    <w:p w14:paraId="133CA8BF" w14:textId="23926CF8" w:rsidR="00D00A6D" w:rsidRDefault="00D00A6D" w:rsidP="00D00A6D">
      <w:pPr>
        <w:rPr>
          <w:lang w:eastAsia="ru-RU"/>
        </w:rPr>
      </w:pPr>
      <w:r w:rsidRPr="00D00A6D">
        <w:rPr>
          <w:lang w:eastAsia="ru-RU"/>
        </w:rPr>
        <w:t>Пожалуйста, обратитесь в ближайший специализированный центр GEA</w:t>
      </w:r>
    </w:p>
    <w:p w14:paraId="66D48A3D" w14:textId="77777777" w:rsidR="00D00A6D" w:rsidRDefault="00D00A6D" w:rsidP="00D00A6D">
      <w:pPr>
        <w:rPr>
          <w:lang w:eastAsia="ru-RU"/>
        </w:rPr>
      </w:pPr>
    </w:p>
    <w:p w14:paraId="1A9CC785" w14:textId="7D70AE1D" w:rsidR="00D00A6D" w:rsidRPr="00D00A6D" w:rsidRDefault="00D00A6D" w:rsidP="00D00A6D">
      <w:pPr>
        <w:rPr>
          <w:lang w:eastAsia="ru-RU"/>
        </w:rPr>
      </w:pPr>
      <w:r w:rsidRPr="00D00A6D">
        <w:rPr>
          <w:lang w:eastAsia="ru-RU"/>
        </w:rPr>
        <w:t>Кратко о преимуществах:</w:t>
      </w:r>
    </w:p>
    <w:p w14:paraId="0B9EED78" w14:textId="77777777" w:rsidR="00D00A6D" w:rsidRPr="00D00A6D" w:rsidRDefault="00D00A6D" w:rsidP="00D00A6D">
      <w:pPr>
        <w:rPr>
          <w:rFonts w:ascii="Inter-Regular" w:hAnsi="Inter-Regular"/>
          <w:sz w:val="18"/>
          <w:szCs w:val="18"/>
          <w:lang w:eastAsia="ru-RU"/>
        </w:rPr>
      </w:pPr>
      <w:r w:rsidRPr="00D00A6D">
        <w:rPr>
          <w:rFonts w:ascii="Inter-Regular" w:hAnsi="Inter-Regular"/>
          <w:sz w:val="18"/>
          <w:szCs w:val="18"/>
          <w:lang w:eastAsia="ru-RU"/>
        </w:rPr>
        <w:t>• возобновление ресурсов: вторичная жидкость, получение подстилочного материала;</w:t>
      </w:r>
    </w:p>
    <w:p w14:paraId="4D5D1047" w14:textId="579F36B3" w:rsidR="00D00A6D" w:rsidRPr="00D00A6D" w:rsidRDefault="00D00A6D" w:rsidP="00D00A6D">
      <w:pPr>
        <w:rPr>
          <w:rFonts w:ascii="Inter-Regular" w:hAnsi="Inter-Regular"/>
          <w:sz w:val="18"/>
          <w:szCs w:val="18"/>
          <w:lang w:eastAsia="ru-RU"/>
        </w:rPr>
      </w:pPr>
      <w:r w:rsidRPr="00D00A6D">
        <w:rPr>
          <w:rFonts w:ascii="Inter-Regular" w:hAnsi="Inter-Regular"/>
          <w:sz w:val="18"/>
          <w:szCs w:val="18"/>
          <w:lang w:eastAsia="ru-RU"/>
        </w:rPr>
        <w:lastRenderedPageBreak/>
        <w:t>• гигиена: профилактика бактериальных инфекций</w:t>
      </w:r>
      <w:r>
        <w:rPr>
          <w:rFonts w:ascii="Inter-Regular" w:hAnsi="Inter-Regular"/>
          <w:sz w:val="18"/>
          <w:szCs w:val="18"/>
          <w:lang w:eastAsia="ru-RU"/>
        </w:rPr>
        <w:t xml:space="preserve"> </w:t>
      </w:r>
      <w:r w:rsidRPr="00D00A6D">
        <w:rPr>
          <w:rFonts w:ascii="Inter-Regular" w:hAnsi="Inter-Regular"/>
          <w:sz w:val="18"/>
          <w:szCs w:val="18"/>
          <w:lang w:eastAsia="ru-RU"/>
        </w:rPr>
        <w:t>извне;</w:t>
      </w:r>
    </w:p>
    <w:p w14:paraId="0646458B" w14:textId="77777777" w:rsidR="00D00A6D" w:rsidRPr="00D00A6D" w:rsidRDefault="00D00A6D" w:rsidP="00D00A6D">
      <w:pPr>
        <w:rPr>
          <w:rFonts w:ascii="Inter-Regular" w:hAnsi="Inter-Regular"/>
          <w:sz w:val="18"/>
          <w:szCs w:val="18"/>
          <w:lang w:eastAsia="ru-RU"/>
        </w:rPr>
      </w:pPr>
      <w:r w:rsidRPr="00D00A6D">
        <w:rPr>
          <w:rFonts w:ascii="Inter-Regular" w:hAnsi="Inter-Regular"/>
          <w:sz w:val="18"/>
          <w:szCs w:val="18"/>
          <w:lang w:eastAsia="ru-RU"/>
        </w:rPr>
        <w:t>• логистика: снижение складских мощностей, сокращение транспортных расходов;</w:t>
      </w:r>
    </w:p>
    <w:p w14:paraId="3A816EE1" w14:textId="7D04CF10" w:rsidR="00D00A6D" w:rsidRPr="00D00A6D" w:rsidRDefault="00D00A6D" w:rsidP="00D00A6D">
      <w:pPr>
        <w:rPr>
          <w:rFonts w:ascii="Inter-Regular" w:hAnsi="Inter-Regular"/>
          <w:sz w:val="18"/>
          <w:szCs w:val="18"/>
          <w:lang w:eastAsia="ru-RU"/>
        </w:rPr>
      </w:pPr>
      <w:r w:rsidRPr="00D00A6D">
        <w:rPr>
          <w:rFonts w:ascii="Inter-Regular" w:hAnsi="Inter-Regular"/>
          <w:sz w:val="18"/>
          <w:szCs w:val="18"/>
          <w:lang w:eastAsia="ru-RU"/>
        </w:rPr>
        <w:t>• снижение издержек: сокращение потребления воды,</w:t>
      </w:r>
      <w:r>
        <w:rPr>
          <w:rFonts w:ascii="Inter-Regular" w:hAnsi="Inter-Regular"/>
          <w:sz w:val="18"/>
          <w:szCs w:val="18"/>
          <w:lang w:eastAsia="ru-RU"/>
        </w:rPr>
        <w:t xml:space="preserve"> </w:t>
      </w:r>
      <w:r w:rsidRPr="00D00A6D">
        <w:rPr>
          <w:rFonts w:ascii="Inter-Regular" w:hAnsi="Inter-Regular"/>
          <w:sz w:val="18"/>
          <w:szCs w:val="18"/>
          <w:lang w:eastAsia="ru-RU"/>
        </w:rPr>
        <w:t>наличие собственных подстилочных материалов;</w:t>
      </w:r>
    </w:p>
    <w:p w14:paraId="128779DE" w14:textId="77777777" w:rsidR="00D00A6D" w:rsidRPr="00D00A6D" w:rsidRDefault="00D00A6D" w:rsidP="00D00A6D">
      <w:pPr>
        <w:rPr>
          <w:rFonts w:ascii="Inter-Regular" w:hAnsi="Inter-Regular"/>
          <w:sz w:val="18"/>
          <w:szCs w:val="18"/>
          <w:lang w:eastAsia="ru-RU"/>
        </w:rPr>
      </w:pPr>
      <w:r w:rsidRPr="00D00A6D">
        <w:rPr>
          <w:rFonts w:ascii="Inter-Regular" w:hAnsi="Inter-Regular"/>
          <w:sz w:val="18"/>
          <w:szCs w:val="18"/>
          <w:lang w:eastAsia="ru-RU"/>
        </w:rPr>
        <w:t>• комфорт стада: восприятие подстилки, качественные</w:t>
      </w:r>
    </w:p>
    <w:p w14:paraId="436B3AFD" w14:textId="3C888742" w:rsidR="00D00A6D" w:rsidRDefault="00D00A6D" w:rsidP="00D00A6D">
      <w:pPr>
        <w:rPr>
          <w:rFonts w:ascii="Inter-Regular" w:hAnsi="Inter-Regular"/>
          <w:sz w:val="18"/>
          <w:szCs w:val="18"/>
          <w:lang w:eastAsia="ru-RU"/>
        </w:rPr>
      </w:pPr>
      <w:r w:rsidRPr="00D00A6D">
        <w:rPr>
          <w:rFonts w:ascii="Inter-Regular" w:hAnsi="Inter-Regular"/>
          <w:sz w:val="18"/>
          <w:szCs w:val="18"/>
          <w:lang w:eastAsia="ru-RU"/>
        </w:rPr>
        <w:t>гигиенические условия.</w:t>
      </w:r>
    </w:p>
    <w:p w14:paraId="1014EA8E" w14:textId="77777777" w:rsidR="00D00A6D" w:rsidRPr="00D00A6D" w:rsidRDefault="00D00A6D" w:rsidP="00866BE9">
      <w:pPr>
        <w:pStyle w:val="2"/>
        <w:numPr>
          <w:ilvl w:val="0"/>
          <w:numId w:val="0"/>
        </w:numPr>
        <w:ind w:left="576" w:hanging="576"/>
        <w:rPr>
          <w:rFonts w:eastAsia="Times New Roman"/>
          <w:lang w:eastAsia="ru-RU"/>
        </w:rPr>
      </w:pPr>
      <w:r w:rsidRPr="00D00A6D">
        <w:rPr>
          <w:rFonts w:eastAsia="Times New Roman"/>
          <w:lang w:eastAsia="ru-RU"/>
        </w:rPr>
        <w:t>СЕПАРАТОР СИТОВЫЙ “SLOPESCREEN™”</w:t>
      </w:r>
    </w:p>
    <w:p w14:paraId="5CB9BEEC" w14:textId="2CC8265A" w:rsidR="00D00A6D" w:rsidRDefault="00D00A6D" w:rsidP="00D00A6D">
      <w:pPr>
        <w:rPr>
          <w:lang w:eastAsia="ru-RU"/>
        </w:rPr>
      </w:pPr>
      <w:r w:rsidRPr="00D00A6D">
        <w:rPr>
          <w:lang w:eastAsia="ru-RU"/>
        </w:rPr>
        <w:t>Наш ситовый сепаратор рассчитан на ежедневную переработку жидких навозных стоков, производимых 2000 дойных коров. Высокая эффективность фильтрации достигается благодаря конструкции сита, в том числе из-за тщательно рассчитанных и подобранных размеров прозоров сетки и наклона сита. Данному сепаратору присущи все преимущества нашей линейки оборудования: продолжительный срок службы, надежность и неприхотливый сервис.</w:t>
      </w:r>
    </w:p>
    <w:p w14:paraId="157426A3" w14:textId="4436D2D3" w:rsidR="00D00A6D" w:rsidRDefault="00D00A6D" w:rsidP="00D00A6D">
      <w:r>
        <w:rPr>
          <w:noProof/>
        </w:rPr>
        <w:drawing>
          <wp:inline distT="0" distB="0" distL="0" distR="0" wp14:anchorId="16E31CF6" wp14:editId="3444888A">
            <wp:extent cx="5940425" cy="27768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880F0" w14:textId="77777777" w:rsidR="00D00A6D" w:rsidRPr="00D00A6D" w:rsidRDefault="00D00A6D" w:rsidP="00D00A6D">
      <w:pPr>
        <w:spacing w:before="0" w:line="240" w:lineRule="auto"/>
        <w:rPr>
          <w:rFonts w:ascii="Inter-Regular" w:eastAsia="Times New Roman" w:hAnsi="Inter-Regular" w:cs="Times New Roman"/>
          <w:color w:val="1C388F"/>
          <w:sz w:val="18"/>
          <w:szCs w:val="18"/>
          <w:lang w:eastAsia="ru-RU"/>
        </w:rPr>
      </w:pPr>
      <w:r w:rsidRPr="00D00A6D">
        <w:rPr>
          <w:rFonts w:ascii="Inter-Regular" w:eastAsia="Times New Roman" w:hAnsi="Inter-Regular" w:cs="Times New Roman"/>
          <w:color w:val="1C388F"/>
          <w:sz w:val="18"/>
          <w:szCs w:val="18"/>
          <w:lang w:eastAsia="ru-RU"/>
        </w:rPr>
        <w:t>• сито улавливает и крупные, и мелкие волокна;</w:t>
      </w:r>
    </w:p>
    <w:p w14:paraId="38E760FD" w14:textId="77777777" w:rsidR="00D00A6D" w:rsidRPr="00D00A6D" w:rsidRDefault="00D00A6D" w:rsidP="00D00A6D">
      <w:pPr>
        <w:spacing w:before="0" w:line="240" w:lineRule="auto"/>
        <w:rPr>
          <w:rFonts w:ascii="Inter-Regular" w:eastAsia="Times New Roman" w:hAnsi="Inter-Regular" w:cs="Times New Roman"/>
          <w:color w:val="1C388F"/>
          <w:sz w:val="18"/>
          <w:szCs w:val="18"/>
          <w:lang w:eastAsia="ru-RU"/>
        </w:rPr>
      </w:pPr>
      <w:r w:rsidRPr="00D00A6D">
        <w:rPr>
          <w:rFonts w:ascii="Inter-Regular" w:eastAsia="Times New Roman" w:hAnsi="Inter-Regular" w:cs="Times New Roman"/>
          <w:color w:val="1C388F"/>
          <w:sz w:val="18"/>
          <w:szCs w:val="18"/>
          <w:lang w:eastAsia="ru-RU"/>
        </w:rPr>
        <w:t>• рационально выбранная форма установки сита;</w:t>
      </w:r>
    </w:p>
    <w:p w14:paraId="1F809B36" w14:textId="77777777" w:rsidR="00D00A6D" w:rsidRPr="00D00A6D" w:rsidRDefault="00D00A6D" w:rsidP="00D00A6D">
      <w:pPr>
        <w:spacing w:before="0" w:line="240" w:lineRule="auto"/>
        <w:rPr>
          <w:rFonts w:ascii="Inter-Regular" w:eastAsia="Times New Roman" w:hAnsi="Inter-Regular" w:cs="Times New Roman"/>
          <w:color w:val="1C388F"/>
          <w:sz w:val="18"/>
          <w:szCs w:val="18"/>
          <w:lang w:eastAsia="ru-RU"/>
        </w:rPr>
      </w:pPr>
      <w:r w:rsidRPr="00D00A6D">
        <w:rPr>
          <w:rFonts w:ascii="Inter-Regular" w:eastAsia="Times New Roman" w:hAnsi="Inter-Regular" w:cs="Times New Roman"/>
          <w:color w:val="1C388F"/>
          <w:sz w:val="18"/>
          <w:szCs w:val="18"/>
          <w:lang w:eastAsia="ru-RU"/>
        </w:rPr>
        <w:t>• сито изготавливается из нержавеющей ферритной</w:t>
      </w:r>
    </w:p>
    <w:p w14:paraId="23CF1D2B" w14:textId="77777777" w:rsidR="00D00A6D" w:rsidRPr="00D00A6D" w:rsidRDefault="00D00A6D" w:rsidP="00D00A6D">
      <w:pPr>
        <w:spacing w:before="0" w:line="240" w:lineRule="auto"/>
        <w:rPr>
          <w:rFonts w:ascii="Inter-Regular" w:eastAsia="Times New Roman" w:hAnsi="Inter-Regular" w:cs="Times New Roman"/>
          <w:color w:val="1C388F"/>
          <w:sz w:val="18"/>
          <w:szCs w:val="18"/>
          <w:lang w:eastAsia="ru-RU"/>
        </w:rPr>
      </w:pPr>
      <w:r w:rsidRPr="00D00A6D">
        <w:rPr>
          <w:rFonts w:ascii="Inter-Regular" w:eastAsia="Times New Roman" w:hAnsi="Inter-Regular" w:cs="Times New Roman"/>
          <w:color w:val="1C388F"/>
          <w:sz w:val="18"/>
          <w:szCs w:val="18"/>
          <w:lang w:eastAsia="ru-RU"/>
        </w:rPr>
        <w:t>стали с магнитными свойствами;</w:t>
      </w:r>
    </w:p>
    <w:p w14:paraId="0642C771" w14:textId="2786397F" w:rsidR="00D00A6D" w:rsidRDefault="00D00A6D" w:rsidP="00D00A6D">
      <w:pPr>
        <w:rPr>
          <w:rFonts w:ascii="Inter-Regular" w:eastAsia="Times New Roman" w:hAnsi="Inter-Regular" w:cs="Times New Roman"/>
          <w:color w:val="1C388F"/>
          <w:sz w:val="18"/>
          <w:szCs w:val="18"/>
          <w:lang w:eastAsia="ru-RU"/>
        </w:rPr>
      </w:pPr>
      <w:r w:rsidRPr="00D00A6D">
        <w:rPr>
          <w:rFonts w:ascii="Inter-Regular" w:eastAsia="Times New Roman" w:hAnsi="Inter-Regular" w:cs="Times New Roman"/>
          <w:color w:val="1C388F"/>
          <w:sz w:val="18"/>
          <w:szCs w:val="18"/>
          <w:lang w:eastAsia="ru-RU"/>
        </w:rPr>
        <w:t>• рассчитан на сепарирование навозных стоков в объеме около 150 м</w:t>
      </w:r>
      <w:r w:rsidRPr="00D00A6D">
        <w:rPr>
          <w:rFonts w:ascii="Inter-Regular" w:eastAsia="Times New Roman" w:hAnsi="Inter-Regular" w:cs="Times New Roman"/>
          <w:color w:val="1C388F"/>
          <w:sz w:val="10"/>
          <w:szCs w:val="10"/>
          <w:lang w:eastAsia="ru-RU"/>
        </w:rPr>
        <w:t xml:space="preserve">3 </w:t>
      </w:r>
      <w:r w:rsidRPr="00D00A6D">
        <w:rPr>
          <w:rFonts w:ascii="Inter-Regular" w:eastAsia="Times New Roman" w:hAnsi="Inter-Regular" w:cs="Times New Roman"/>
          <w:color w:val="1C388F"/>
          <w:sz w:val="18"/>
          <w:szCs w:val="18"/>
          <w:lang w:eastAsia="ru-RU"/>
        </w:rPr>
        <w:t>в час.</w:t>
      </w:r>
    </w:p>
    <w:p w14:paraId="59F9DC80" w14:textId="77777777" w:rsidR="00D00A6D" w:rsidRPr="00D00A6D" w:rsidRDefault="00D00A6D" w:rsidP="00D00A6D">
      <w:pPr>
        <w:spacing w:before="0" w:line="240" w:lineRule="auto"/>
        <w:rPr>
          <w:rFonts w:ascii="Inter-Regular" w:eastAsia="Times New Roman" w:hAnsi="Inter-Regular" w:cs="Times New Roman"/>
          <w:color w:val="1C388F"/>
          <w:sz w:val="18"/>
          <w:szCs w:val="18"/>
          <w:lang w:eastAsia="ru-RU"/>
        </w:rPr>
      </w:pPr>
      <w:r w:rsidRPr="00D00A6D">
        <w:rPr>
          <w:rFonts w:ascii="Inter-Regular" w:eastAsia="Times New Roman" w:hAnsi="Inter-Regular" w:cs="Times New Roman"/>
          <w:color w:val="1C388F"/>
          <w:sz w:val="18"/>
          <w:szCs w:val="18"/>
          <w:lang w:eastAsia="ru-RU"/>
        </w:rPr>
        <w:t>эффективно осветляет навозные стоки, циркулирующие в системах типа FLUSH FLUME;</w:t>
      </w:r>
    </w:p>
    <w:p w14:paraId="618CF490" w14:textId="77777777" w:rsidR="00D00A6D" w:rsidRPr="00D00A6D" w:rsidRDefault="00D00A6D" w:rsidP="00D00A6D">
      <w:pPr>
        <w:spacing w:before="0" w:line="240" w:lineRule="auto"/>
        <w:rPr>
          <w:rFonts w:ascii="Inter-Regular" w:eastAsia="Times New Roman" w:hAnsi="Inter-Regular" w:cs="Times New Roman"/>
          <w:color w:val="1C388F"/>
          <w:sz w:val="18"/>
          <w:szCs w:val="18"/>
          <w:lang w:eastAsia="ru-RU"/>
        </w:rPr>
      </w:pPr>
      <w:r w:rsidRPr="00D00A6D">
        <w:rPr>
          <w:rFonts w:ascii="Inter-Regular" w:eastAsia="Times New Roman" w:hAnsi="Inter-Regular" w:cs="Times New Roman"/>
          <w:color w:val="1C388F"/>
          <w:sz w:val="18"/>
          <w:szCs w:val="18"/>
          <w:lang w:eastAsia="ru-RU"/>
        </w:rPr>
        <w:t>• вырабатываемый волокнистый материал содержит около 20% сухого вещества;</w:t>
      </w:r>
    </w:p>
    <w:p w14:paraId="635880DF" w14:textId="30FB5211" w:rsidR="00D00A6D" w:rsidRDefault="00D00A6D" w:rsidP="00D00A6D">
      <w:pPr>
        <w:rPr>
          <w:rFonts w:ascii="Inter-Regular" w:eastAsia="Times New Roman" w:hAnsi="Inter-Regular" w:cs="Times New Roman"/>
          <w:color w:val="1C388F"/>
          <w:sz w:val="18"/>
          <w:szCs w:val="18"/>
          <w:lang w:eastAsia="ru-RU"/>
        </w:rPr>
      </w:pPr>
      <w:r w:rsidRPr="00D00A6D">
        <w:rPr>
          <w:rFonts w:ascii="Inter-Regular" w:eastAsia="Times New Roman" w:hAnsi="Inter-Regular" w:cs="Times New Roman"/>
          <w:color w:val="1C388F"/>
          <w:sz w:val="18"/>
          <w:szCs w:val="18"/>
          <w:lang w:eastAsia="ru-RU"/>
        </w:rPr>
        <w:t>• полученный волокнистый материал пригоден для компостирования или в качестве подстилочного материала (в регионах с сухим климатом).</w:t>
      </w:r>
    </w:p>
    <w:p w14:paraId="348811BF" w14:textId="4681E972" w:rsidR="00D00A6D" w:rsidRPr="00D00A6D" w:rsidRDefault="00D00A6D" w:rsidP="00D00A6D">
      <w:r w:rsidRPr="00D00A6D">
        <w:t xml:space="preserve">На этом устройстве сепарирование производится в два этапа. Вторая ступень сепаратора — вальцовый пресс, снижает влажность волокнистой, твердой фракции для дальнейшего применения в компостировании или в качестве подстилочного материала (в регионах с сухим климатом). Ситовые сепараторы являются великолепным решением для фильтрации — осветления жидких навозных стоков, для повышения эффективности работы систем </w:t>
      </w:r>
      <w:proofErr w:type="spellStart"/>
      <w:r w:rsidRPr="00D00A6D">
        <w:t>навозоудаления</w:t>
      </w:r>
      <w:proofErr w:type="spellEnd"/>
      <w:r w:rsidRPr="00D00A6D">
        <w:t xml:space="preserve">. А также для рециклинга жидкости в системах </w:t>
      </w:r>
      <w:proofErr w:type="spellStart"/>
      <w:r w:rsidRPr="00D00A6D">
        <w:t>навозоудаления</w:t>
      </w:r>
      <w:proofErr w:type="spellEnd"/>
      <w:r w:rsidRPr="00D00A6D">
        <w:t>, в целях сокращения объемов потребления чистой воды.</w:t>
      </w:r>
    </w:p>
    <w:sectPr w:rsidR="00D00A6D" w:rsidRPr="00D00A6D" w:rsidSect="00A15E15">
      <w:footerReference w:type="default" r:id="rId41"/>
      <w:headerReference w:type="first" r:id="rId4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FAF67" w14:textId="77777777" w:rsidR="00A0716C" w:rsidRDefault="00A0716C" w:rsidP="00E41008">
      <w:pPr>
        <w:spacing w:before="0" w:line="240" w:lineRule="auto"/>
      </w:pPr>
      <w:r>
        <w:separator/>
      </w:r>
    </w:p>
  </w:endnote>
  <w:endnote w:type="continuationSeparator" w:id="0">
    <w:p w14:paraId="22C11392" w14:textId="77777777" w:rsidR="00A0716C" w:rsidRDefault="00A0716C" w:rsidP="00E4100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Inter">
    <w:altName w:val="Calibri"/>
    <w:charset w:val="CC"/>
    <w:family w:val="auto"/>
    <w:pitch w:val="variable"/>
    <w:sig w:usb0="E0000AFF" w:usb1="5200A1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Inter-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78107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05546F" w14:textId="31EA2AD7" w:rsidR="00E41008" w:rsidRDefault="00E41008" w:rsidP="00E41008">
            <w:pPr>
              <w:pStyle w:val="a8"/>
              <w:jc w:val="right"/>
            </w:pPr>
            <w:r w:rsidRPr="00E41008">
              <w:rPr>
                <w:b/>
                <w:bCs/>
                <w:color w:val="0303B8"/>
              </w:rPr>
              <w:fldChar w:fldCharType="begin"/>
            </w:r>
            <w:r w:rsidRPr="00E41008">
              <w:rPr>
                <w:b/>
                <w:bCs/>
                <w:color w:val="0303B8"/>
              </w:rPr>
              <w:instrText>PAGE</w:instrText>
            </w:r>
            <w:r w:rsidRPr="00E41008">
              <w:rPr>
                <w:b/>
                <w:bCs/>
                <w:color w:val="0303B8"/>
              </w:rPr>
              <w:fldChar w:fldCharType="separate"/>
            </w:r>
            <w:r w:rsidRPr="00E41008">
              <w:rPr>
                <w:b/>
                <w:bCs/>
                <w:color w:val="0303B8"/>
              </w:rPr>
              <w:t>2</w:t>
            </w:r>
            <w:r w:rsidRPr="00E41008">
              <w:rPr>
                <w:b/>
                <w:bCs/>
                <w:color w:val="0303B8"/>
              </w:rPr>
              <w:fldChar w:fldCharType="end"/>
            </w:r>
            <w:r>
              <w:t xml:space="preserve"> </w:t>
            </w:r>
            <w:r w:rsidRPr="00E41008">
              <w:rPr>
                <w:color w:val="737373" w:themeColor="background2" w:themeShade="80"/>
                <w:lang w:val="en-US"/>
              </w:rPr>
              <w:t>/</w:t>
            </w:r>
            <w:r w:rsidRPr="00E41008">
              <w:rPr>
                <w:color w:val="737373" w:themeColor="background2" w:themeShade="80"/>
              </w:rPr>
              <w:t xml:space="preserve"> </w:t>
            </w:r>
            <w:r w:rsidRPr="00E41008">
              <w:rPr>
                <w:color w:val="737373" w:themeColor="background2" w:themeShade="80"/>
              </w:rPr>
              <w:fldChar w:fldCharType="begin"/>
            </w:r>
            <w:r w:rsidRPr="00E41008">
              <w:rPr>
                <w:color w:val="737373" w:themeColor="background2" w:themeShade="80"/>
              </w:rPr>
              <w:instrText>NUMPAGES</w:instrText>
            </w:r>
            <w:r w:rsidRPr="00E41008">
              <w:rPr>
                <w:color w:val="737373" w:themeColor="background2" w:themeShade="80"/>
              </w:rPr>
              <w:fldChar w:fldCharType="separate"/>
            </w:r>
            <w:r w:rsidRPr="00E41008">
              <w:rPr>
                <w:color w:val="737373" w:themeColor="background2" w:themeShade="80"/>
              </w:rPr>
              <w:t>2</w:t>
            </w:r>
            <w:r w:rsidRPr="00E41008">
              <w:rPr>
                <w:color w:val="737373" w:themeColor="background2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58E28" w14:textId="77777777" w:rsidR="00A0716C" w:rsidRDefault="00A0716C" w:rsidP="00E41008">
      <w:pPr>
        <w:spacing w:before="0" w:line="240" w:lineRule="auto"/>
      </w:pPr>
      <w:r>
        <w:separator/>
      </w:r>
    </w:p>
  </w:footnote>
  <w:footnote w:type="continuationSeparator" w:id="0">
    <w:p w14:paraId="4B09201E" w14:textId="77777777" w:rsidR="00A0716C" w:rsidRDefault="00A0716C" w:rsidP="00E4100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FCFFB" w14:textId="158EAC9C" w:rsidR="00D81A63" w:rsidRDefault="00D81A63">
    <w:pPr>
      <w:pStyle w:val="a6"/>
    </w:pPr>
    <w:r>
      <w:rPr>
        <w:noProof/>
      </w:rPr>
      <w:drawing>
        <wp:inline distT="0" distB="0" distL="0" distR="0" wp14:anchorId="1D80AA60" wp14:editId="6C14E636">
          <wp:extent cx="1495425" cy="276225"/>
          <wp:effectExtent l="0" t="0" r="9525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276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0D84"/>
    <w:multiLevelType w:val="hybridMultilevel"/>
    <w:tmpl w:val="B672A45E"/>
    <w:lvl w:ilvl="0" w:tplc="4CA0191C">
      <w:start w:val="1"/>
      <w:numFmt w:val="decimal"/>
      <w:lvlText w:val="%1."/>
      <w:lvlJc w:val="left"/>
      <w:pPr>
        <w:ind w:left="720" w:hanging="360"/>
      </w:pPr>
      <w:rPr>
        <w:rFonts w:hint="default"/>
        <w:color w:val="0303B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50B74"/>
    <w:multiLevelType w:val="hybridMultilevel"/>
    <w:tmpl w:val="2A44F82A"/>
    <w:lvl w:ilvl="0" w:tplc="A0B27B3C">
      <w:numFmt w:val="bullet"/>
      <w:lvlText w:val="•"/>
      <w:lvlJc w:val="left"/>
      <w:pPr>
        <w:ind w:left="720" w:hanging="360"/>
      </w:pPr>
      <w:rPr>
        <w:rFonts w:ascii="ArialMT" w:eastAsiaTheme="minorHAnsi" w:hAnsi="ArialMT" w:cs="Arial" w:hint="default"/>
        <w:color w:val="87878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990BEF"/>
    <w:multiLevelType w:val="hybridMultilevel"/>
    <w:tmpl w:val="EF02CBA0"/>
    <w:lvl w:ilvl="0" w:tplc="8236E9BE">
      <w:start w:val="7"/>
      <w:numFmt w:val="bullet"/>
      <w:lvlText w:val="•"/>
      <w:lvlJc w:val="left"/>
      <w:pPr>
        <w:ind w:left="720" w:hanging="360"/>
      </w:pPr>
      <w:rPr>
        <w:rFonts w:ascii="Inter" w:eastAsiaTheme="minorHAnsi" w:hAnsi="Inter" w:cs="Arial" w:hint="default"/>
        <w:color w:val="0303B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11900"/>
    <w:multiLevelType w:val="hybridMultilevel"/>
    <w:tmpl w:val="98A69862"/>
    <w:lvl w:ilvl="0" w:tplc="F3628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303B8"/>
      </w:rPr>
    </w:lvl>
    <w:lvl w:ilvl="1" w:tplc="673E2F6E">
      <w:numFmt w:val="bullet"/>
      <w:lvlText w:val="•"/>
      <w:lvlJc w:val="left"/>
      <w:pPr>
        <w:ind w:left="1440" w:hanging="360"/>
      </w:pPr>
      <w:rPr>
        <w:rFonts w:ascii="Inter" w:eastAsiaTheme="minorHAnsi" w:hAnsi="Inter" w:cs="Arial" w:hint="default"/>
        <w:color w:val="878787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B33C3"/>
    <w:multiLevelType w:val="hybridMultilevel"/>
    <w:tmpl w:val="B04A7F12"/>
    <w:lvl w:ilvl="0" w:tplc="349A7A88">
      <w:start w:val="1"/>
      <w:numFmt w:val="decimal"/>
      <w:lvlText w:val="%1."/>
      <w:lvlJc w:val="left"/>
      <w:pPr>
        <w:ind w:left="720" w:hanging="360"/>
      </w:pPr>
      <w:rPr>
        <w:rFonts w:hint="default"/>
        <w:color w:val="0303B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71A61"/>
    <w:multiLevelType w:val="hybridMultilevel"/>
    <w:tmpl w:val="3F02B51A"/>
    <w:lvl w:ilvl="0" w:tplc="F36289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303B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E05ADD"/>
    <w:multiLevelType w:val="hybridMultilevel"/>
    <w:tmpl w:val="C4FC7D94"/>
    <w:lvl w:ilvl="0" w:tplc="F3628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303B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80A05"/>
    <w:multiLevelType w:val="hybridMultilevel"/>
    <w:tmpl w:val="3BA0C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97417"/>
    <w:multiLevelType w:val="hybridMultilevel"/>
    <w:tmpl w:val="FF0E8054"/>
    <w:lvl w:ilvl="0" w:tplc="8C6EE7BA">
      <w:start w:val="1"/>
      <w:numFmt w:val="decimal"/>
      <w:lvlText w:val="%1."/>
      <w:lvlJc w:val="left"/>
      <w:pPr>
        <w:ind w:left="720" w:hanging="360"/>
      </w:pPr>
      <w:rPr>
        <w:rFonts w:hint="default"/>
        <w:color w:val="0303B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5FA2"/>
    <w:multiLevelType w:val="hybridMultilevel"/>
    <w:tmpl w:val="BEBCA676"/>
    <w:lvl w:ilvl="0" w:tplc="F9888DF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17027"/>
    <w:multiLevelType w:val="hybridMultilevel"/>
    <w:tmpl w:val="E42AD014"/>
    <w:lvl w:ilvl="0" w:tplc="4CB2B150">
      <w:start w:val="1"/>
      <w:numFmt w:val="decimal"/>
      <w:lvlText w:val="%1."/>
      <w:lvlJc w:val="left"/>
      <w:pPr>
        <w:ind w:left="720" w:hanging="360"/>
      </w:pPr>
      <w:rPr>
        <w:rFonts w:hint="default"/>
        <w:color w:val="0303B8"/>
      </w:rPr>
    </w:lvl>
    <w:lvl w:ilvl="1" w:tplc="1B56217A">
      <w:start w:val="1"/>
      <w:numFmt w:val="decimal"/>
      <w:lvlText w:val="%2."/>
      <w:lvlJc w:val="left"/>
      <w:pPr>
        <w:ind w:left="1440" w:hanging="360"/>
      </w:pPr>
      <w:rPr>
        <w:rFonts w:hint="default"/>
        <w:color w:val="0303B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F6098"/>
    <w:multiLevelType w:val="hybridMultilevel"/>
    <w:tmpl w:val="F5BE3C0C"/>
    <w:lvl w:ilvl="0" w:tplc="F646990E">
      <w:start w:val="1"/>
      <w:numFmt w:val="decimal"/>
      <w:lvlText w:val="%1."/>
      <w:lvlJc w:val="left"/>
      <w:pPr>
        <w:ind w:left="720" w:hanging="360"/>
      </w:pPr>
      <w:rPr>
        <w:rFonts w:hint="default"/>
        <w:color w:val="0303B8" w:themeColor="accen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61701"/>
    <w:multiLevelType w:val="hybridMultilevel"/>
    <w:tmpl w:val="702A764A"/>
    <w:lvl w:ilvl="0" w:tplc="573C1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303B8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03A57"/>
    <w:multiLevelType w:val="hybridMultilevel"/>
    <w:tmpl w:val="BD8084EC"/>
    <w:lvl w:ilvl="0" w:tplc="E0A82220">
      <w:start w:val="1"/>
      <w:numFmt w:val="decimal"/>
      <w:lvlText w:val="%1."/>
      <w:lvlJc w:val="left"/>
      <w:pPr>
        <w:ind w:left="720" w:hanging="360"/>
      </w:pPr>
      <w:rPr>
        <w:rFonts w:hint="default"/>
        <w:color w:val="0303B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26847"/>
    <w:multiLevelType w:val="hybridMultilevel"/>
    <w:tmpl w:val="59883E42"/>
    <w:lvl w:ilvl="0" w:tplc="F3628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303B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54DC0"/>
    <w:multiLevelType w:val="hybridMultilevel"/>
    <w:tmpl w:val="1270AF0E"/>
    <w:lvl w:ilvl="0" w:tplc="F3628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303B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D0670"/>
    <w:multiLevelType w:val="hybridMultilevel"/>
    <w:tmpl w:val="5F523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305794"/>
    <w:multiLevelType w:val="hybridMultilevel"/>
    <w:tmpl w:val="CF268478"/>
    <w:lvl w:ilvl="0" w:tplc="69C644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303B8" w:themeColor="accent1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813CEA"/>
    <w:multiLevelType w:val="multilevel"/>
    <w:tmpl w:val="2520A8AE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72811B2E"/>
    <w:multiLevelType w:val="hybridMultilevel"/>
    <w:tmpl w:val="7AB035CC"/>
    <w:lvl w:ilvl="0" w:tplc="36DE65CC">
      <w:start w:val="1"/>
      <w:numFmt w:val="decimal"/>
      <w:lvlText w:val="%1."/>
      <w:lvlJc w:val="left"/>
      <w:pPr>
        <w:ind w:left="720" w:hanging="360"/>
      </w:pPr>
      <w:rPr>
        <w:rFonts w:ascii="Open Sans SemiBold" w:hAnsi="Open Sans SemiBold" w:cs="Open Sans SemiBol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1B30C4"/>
    <w:multiLevelType w:val="hybridMultilevel"/>
    <w:tmpl w:val="D44261A0"/>
    <w:lvl w:ilvl="0" w:tplc="A29A63D8">
      <w:start w:val="7"/>
      <w:numFmt w:val="bullet"/>
      <w:lvlText w:val="•"/>
      <w:lvlJc w:val="left"/>
      <w:pPr>
        <w:ind w:left="3905" w:hanging="360"/>
      </w:pPr>
      <w:rPr>
        <w:rFonts w:ascii="Inter" w:eastAsiaTheme="minorHAnsi" w:hAnsi="Inter" w:cs="Arial" w:hint="default"/>
        <w:color w:val="0303B8"/>
      </w:rPr>
    </w:lvl>
    <w:lvl w:ilvl="1" w:tplc="04190003" w:tentative="1">
      <w:start w:val="1"/>
      <w:numFmt w:val="bullet"/>
      <w:lvlText w:val="o"/>
      <w:lvlJc w:val="left"/>
      <w:pPr>
        <w:ind w:left="44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5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10"/>
  </w:num>
  <w:num w:numId="5">
    <w:abstractNumId w:val="4"/>
  </w:num>
  <w:num w:numId="6">
    <w:abstractNumId w:val="13"/>
  </w:num>
  <w:num w:numId="7">
    <w:abstractNumId w:val="0"/>
  </w:num>
  <w:num w:numId="8">
    <w:abstractNumId w:val="20"/>
  </w:num>
  <w:num w:numId="9">
    <w:abstractNumId w:val="2"/>
  </w:num>
  <w:num w:numId="10">
    <w:abstractNumId w:val="17"/>
  </w:num>
  <w:num w:numId="11">
    <w:abstractNumId w:val="7"/>
  </w:num>
  <w:num w:numId="12">
    <w:abstractNumId w:val="19"/>
  </w:num>
  <w:num w:numId="13">
    <w:abstractNumId w:val="11"/>
  </w:num>
  <w:num w:numId="14">
    <w:abstractNumId w:val="15"/>
  </w:num>
  <w:num w:numId="15">
    <w:abstractNumId w:val="16"/>
  </w:num>
  <w:num w:numId="16">
    <w:abstractNumId w:val="1"/>
  </w:num>
  <w:num w:numId="17">
    <w:abstractNumId w:val="5"/>
  </w:num>
  <w:num w:numId="18">
    <w:abstractNumId w:val="3"/>
  </w:num>
  <w:num w:numId="19">
    <w:abstractNumId w:val="14"/>
  </w:num>
  <w:num w:numId="20">
    <w:abstractNumId w:val="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008"/>
    <w:rsid w:val="00022DC5"/>
    <w:rsid w:val="0004006C"/>
    <w:rsid w:val="00047104"/>
    <w:rsid w:val="000A6288"/>
    <w:rsid w:val="000B3A90"/>
    <w:rsid w:val="000C1DD7"/>
    <w:rsid w:val="000C7F86"/>
    <w:rsid w:val="00121E22"/>
    <w:rsid w:val="001404ED"/>
    <w:rsid w:val="001D26A2"/>
    <w:rsid w:val="001D2F67"/>
    <w:rsid w:val="00203BF9"/>
    <w:rsid w:val="0022214C"/>
    <w:rsid w:val="00253158"/>
    <w:rsid w:val="002C43F0"/>
    <w:rsid w:val="003149A5"/>
    <w:rsid w:val="0032558F"/>
    <w:rsid w:val="00330571"/>
    <w:rsid w:val="00340B51"/>
    <w:rsid w:val="0036607E"/>
    <w:rsid w:val="00371E31"/>
    <w:rsid w:val="00383FAB"/>
    <w:rsid w:val="003E5068"/>
    <w:rsid w:val="00440DD3"/>
    <w:rsid w:val="004419A1"/>
    <w:rsid w:val="0045140F"/>
    <w:rsid w:val="00455631"/>
    <w:rsid w:val="00471C27"/>
    <w:rsid w:val="0048132C"/>
    <w:rsid w:val="004A3BC8"/>
    <w:rsid w:val="004C0044"/>
    <w:rsid w:val="00505073"/>
    <w:rsid w:val="00557744"/>
    <w:rsid w:val="005619AC"/>
    <w:rsid w:val="00566F94"/>
    <w:rsid w:val="00591F33"/>
    <w:rsid w:val="005D7272"/>
    <w:rsid w:val="006038A2"/>
    <w:rsid w:val="0064038F"/>
    <w:rsid w:val="006733B9"/>
    <w:rsid w:val="00692F85"/>
    <w:rsid w:val="006E1A38"/>
    <w:rsid w:val="006E3E5E"/>
    <w:rsid w:val="00702AAA"/>
    <w:rsid w:val="0076358E"/>
    <w:rsid w:val="00765CB9"/>
    <w:rsid w:val="00767DD5"/>
    <w:rsid w:val="007A4C02"/>
    <w:rsid w:val="007B0375"/>
    <w:rsid w:val="007D75D9"/>
    <w:rsid w:val="007E1754"/>
    <w:rsid w:val="008034DF"/>
    <w:rsid w:val="00806988"/>
    <w:rsid w:val="00852842"/>
    <w:rsid w:val="00866BE9"/>
    <w:rsid w:val="00867D7D"/>
    <w:rsid w:val="00886CCA"/>
    <w:rsid w:val="008A0151"/>
    <w:rsid w:val="008A4257"/>
    <w:rsid w:val="008C19FE"/>
    <w:rsid w:val="008F45A2"/>
    <w:rsid w:val="008F4887"/>
    <w:rsid w:val="0091728B"/>
    <w:rsid w:val="00950C6B"/>
    <w:rsid w:val="009649DB"/>
    <w:rsid w:val="0097012D"/>
    <w:rsid w:val="009A629F"/>
    <w:rsid w:val="009D04AA"/>
    <w:rsid w:val="009D2132"/>
    <w:rsid w:val="009E32D3"/>
    <w:rsid w:val="00A0470C"/>
    <w:rsid w:val="00A0716C"/>
    <w:rsid w:val="00A15E15"/>
    <w:rsid w:val="00A2504D"/>
    <w:rsid w:val="00AB10CD"/>
    <w:rsid w:val="00AC051F"/>
    <w:rsid w:val="00AE743C"/>
    <w:rsid w:val="00AE7D5E"/>
    <w:rsid w:val="00B0359C"/>
    <w:rsid w:val="00B30993"/>
    <w:rsid w:val="00B52AAE"/>
    <w:rsid w:val="00B72ED6"/>
    <w:rsid w:val="00B75B08"/>
    <w:rsid w:val="00BA34A2"/>
    <w:rsid w:val="00C02B16"/>
    <w:rsid w:val="00C04CDB"/>
    <w:rsid w:val="00C1473E"/>
    <w:rsid w:val="00C308A7"/>
    <w:rsid w:val="00C6125C"/>
    <w:rsid w:val="00C77A83"/>
    <w:rsid w:val="00C87003"/>
    <w:rsid w:val="00C9264F"/>
    <w:rsid w:val="00C931AF"/>
    <w:rsid w:val="00CB261C"/>
    <w:rsid w:val="00CD157A"/>
    <w:rsid w:val="00CD4ECE"/>
    <w:rsid w:val="00CF45AB"/>
    <w:rsid w:val="00CF78EE"/>
    <w:rsid w:val="00D00A6D"/>
    <w:rsid w:val="00D04660"/>
    <w:rsid w:val="00D13D5B"/>
    <w:rsid w:val="00D31884"/>
    <w:rsid w:val="00D53594"/>
    <w:rsid w:val="00D617C7"/>
    <w:rsid w:val="00D71F2A"/>
    <w:rsid w:val="00D81A63"/>
    <w:rsid w:val="00D8467C"/>
    <w:rsid w:val="00D925CB"/>
    <w:rsid w:val="00D930AD"/>
    <w:rsid w:val="00D95639"/>
    <w:rsid w:val="00E02170"/>
    <w:rsid w:val="00E13967"/>
    <w:rsid w:val="00E22CD0"/>
    <w:rsid w:val="00E2371C"/>
    <w:rsid w:val="00E23D99"/>
    <w:rsid w:val="00E26D4F"/>
    <w:rsid w:val="00E37449"/>
    <w:rsid w:val="00E41008"/>
    <w:rsid w:val="00E41718"/>
    <w:rsid w:val="00E60687"/>
    <w:rsid w:val="00E60ADA"/>
    <w:rsid w:val="00E76FB9"/>
    <w:rsid w:val="00E94C58"/>
    <w:rsid w:val="00EB315C"/>
    <w:rsid w:val="00EC3F9E"/>
    <w:rsid w:val="00EC6A53"/>
    <w:rsid w:val="00ED1E3C"/>
    <w:rsid w:val="00ED5B9A"/>
    <w:rsid w:val="00EE0038"/>
    <w:rsid w:val="00EE1851"/>
    <w:rsid w:val="00F22D54"/>
    <w:rsid w:val="00F23EDF"/>
    <w:rsid w:val="00F578AC"/>
    <w:rsid w:val="00F93199"/>
    <w:rsid w:val="00FA45EB"/>
    <w:rsid w:val="00FA6E80"/>
    <w:rsid w:val="00FB72EE"/>
    <w:rsid w:val="00FC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73BF0F"/>
  <w14:defaultImageDpi w14:val="32767"/>
  <w15:chartTrackingRefBased/>
  <w15:docId w15:val="{4ECD37C5-1EF4-4153-B349-5AE565CC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9A5"/>
    <w:pPr>
      <w:spacing w:before="60" w:after="0"/>
    </w:pPr>
    <w:rPr>
      <w:rFonts w:ascii="Inter" w:hAnsi="Inter" w:cs="Arial"/>
      <w:color w:val="000F41" w:themeColor="text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0359C"/>
    <w:pPr>
      <w:keepNext/>
      <w:keepLines/>
      <w:numPr>
        <w:numId w:val="21"/>
      </w:numPr>
      <w:suppressAutoHyphens/>
      <w:spacing w:before="360"/>
      <w:ind w:left="567" w:hanging="567"/>
      <w:outlineLvl w:val="0"/>
    </w:pPr>
    <w:rPr>
      <w:rFonts w:asciiTheme="majorHAnsi" w:eastAsiaTheme="majorEastAsia" w:hAnsiTheme="majorHAnsi" w:cstheme="majorBidi"/>
      <w:b/>
      <w:color w:val="0303B8" w:themeColor="accen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B3A90"/>
    <w:pPr>
      <w:keepNext/>
      <w:keepLines/>
      <w:numPr>
        <w:ilvl w:val="1"/>
        <w:numId w:val="21"/>
      </w:numPr>
      <w:spacing w:before="240"/>
      <w:outlineLvl w:val="1"/>
    </w:pPr>
    <w:rPr>
      <w:rFonts w:asciiTheme="majorHAnsi" w:eastAsiaTheme="majorEastAsia" w:hAnsiTheme="majorHAnsi" w:cstheme="majorBidi"/>
      <w:b/>
      <w:color w:val="0303B8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59C"/>
    <w:pPr>
      <w:keepNext/>
      <w:keepLines/>
      <w:numPr>
        <w:ilvl w:val="2"/>
        <w:numId w:val="21"/>
      </w:numPr>
      <w:spacing w:before="40"/>
      <w:outlineLvl w:val="2"/>
    </w:pPr>
    <w:rPr>
      <w:rFonts w:asciiTheme="majorHAnsi" w:eastAsiaTheme="majorEastAsia" w:hAnsiTheme="majorHAnsi" w:cstheme="majorBidi"/>
      <w:color w:val="01015B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359C"/>
    <w:pPr>
      <w:keepNext/>
      <w:keepLines/>
      <w:numPr>
        <w:ilvl w:val="3"/>
        <w:numId w:val="2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020289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359C"/>
    <w:pPr>
      <w:keepNext/>
      <w:keepLines/>
      <w:numPr>
        <w:ilvl w:val="4"/>
        <w:numId w:val="21"/>
      </w:numPr>
      <w:spacing w:before="40"/>
      <w:outlineLvl w:val="4"/>
    </w:pPr>
    <w:rPr>
      <w:rFonts w:asciiTheme="majorHAnsi" w:eastAsiaTheme="majorEastAsia" w:hAnsiTheme="majorHAnsi" w:cstheme="majorBidi"/>
      <w:color w:val="020289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359C"/>
    <w:pPr>
      <w:keepNext/>
      <w:keepLines/>
      <w:numPr>
        <w:ilvl w:val="5"/>
        <w:numId w:val="21"/>
      </w:numPr>
      <w:spacing w:before="40"/>
      <w:outlineLvl w:val="5"/>
    </w:pPr>
    <w:rPr>
      <w:rFonts w:asciiTheme="majorHAnsi" w:eastAsiaTheme="majorEastAsia" w:hAnsiTheme="majorHAnsi" w:cstheme="majorBidi"/>
      <w:color w:val="01015B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359C"/>
    <w:pPr>
      <w:keepNext/>
      <w:keepLines/>
      <w:numPr>
        <w:ilvl w:val="6"/>
        <w:numId w:val="2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1015B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359C"/>
    <w:pPr>
      <w:keepNext/>
      <w:keepLines/>
      <w:numPr>
        <w:ilvl w:val="7"/>
        <w:numId w:val="21"/>
      </w:numPr>
      <w:spacing w:before="40"/>
      <w:outlineLvl w:val="7"/>
    </w:pPr>
    <w:rPr>
      <w:rFonts w:asciiTheme="majorHAnsi" w:eastAsiaTheme="majorEastAsia" w:hAnsiTheme="majorHAnsi" w:cstheme="majorBidi"/>
      <w:color w:val="001E85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359C"/>
    <w:pPr>
      <w:keepNext/>
      <w:keepLines/>
      <w:numPr>
        <w:ilvl w:val="8"/>
        <w:numId w:val="2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001E85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359C"/>
    <w:rPr>
      <w:rFonts w:asciiTheme="majorHAnsi" w:eastAsiaTheme="majorEastAsia" w:hAnsiTheme="majorHAnsi" w:cstheme="majorBidi"/>
      <w:b/>
      <w:color w:val="0303B8" w:themeColor="accent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B3A90"/>
    <w:rPr>
      <w:rFonts w:asciiTheme="majorHAnsi" w:eastAsiaTheme="majorEastAsia" w:hAnsiTheme="majorHAnsi" w:cstheme="majorBidi"/>
      <w:b/>
      <w:color w:val="0303B8" w:themeColor="accent1"/>
      <w:sz w:val="28"/>
      <w:szCs w:val="26"/>
    </w:rPr>
  </w:style>
  <w:style w:type="character" w:styleId="a3">
    <w:name w:val="Hyperlink"/>
    <w:basedOn w:val="a0"/>
    <w:uiPriority w:val="99"/>
    <w:unhideWhenUsed/>
    <w:rsid w:val="00E41008"/>
    <w:rPr>
      <w:color w:val="1F9DFF" w:themeColor="hyperlink"/>
      <w:u w:val="single"/>
    </w:rPr>
  </w:style>
  <w:style w:type="paragraph" w:styleId="a4">
    <w:name w:val="List Paragraph"/>
    <w:basedOn w:val="a"/>
    <w:uiPriority w:val="1"/>
    <w:qFormat/>
    <w:rsid w:val="00E41008"/>
    <w:pPr>
      <w:ind w:left="720"/>
      <w:contextualSpacing/>
    </w:pPr>
  </w:style>
  <w:style w:type="character" w:styleId="a5">
    <w:name w:val="Intense Emphasis"/>
    <w:uiPriority w:val="21"/>
    <w:qFormat/>
    <w:rsid w:val="00E41008"/>
    <w:rPr>
      <w:color w:val="0303B8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E41008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1008"/>
    <w:rPr>
      <w:rFonts w:ascii="Inter" w:hAnsi="Inter" w:cs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41008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1008"/>
    <w:rPr>
      <w:rFonts w:ascii="Inter" w:hAnsi="Inter" w:cs="Arial"/>
      <w:sz w:val="24"/>
      <w:szCs w:val="24"/>
    </w:rPr>
  </w:style>
  <w:style w:type="table" w:styleId="aa">
    <w:name w:val="Table Grid"/>
    <w:basedOn w:val="a1"/>
    <w:uiPriority w:val="39"/>
    <w:rsid w:val="00E41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E41008"/>
    <w:rPr>
      <w:color w:val="808080"/>
    </w:rPr>
  </w:style>
  <w:style w:type="character" w:styleId="ac">
    <w:name w:val="Unresolved Mention"/>
    <w:basedOn w:val="a0"/>
    <w:uiPriority w:val="99"/>
    <w:semiHidden/>
    <w:unhideWhenUsed/>
    <w:rsid w:val="00E94C58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692F85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692F85"/>
    <w:rPr>
      <w:rFonts w:ascii="ArialMT" w:hAnsi="ArialMT" w:hint="default"/>
      <w:b w:val="0"/>
      <w:bCs w:val="0"/>
      <w:i w:val="0"/>
      <w:iCs w:val="0"/>
      <w:color w:val="878787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60687"/>
    <w:pPr>
      <w:autoSpaceDE w:val="0"/>
      <w:autoSpaceDN w:val="0"/>
      <w:adjustRightInd w:val="0"/>
      <w:spacing w:before="95" w:line="240" w:lineRule="auto"/>
      <w:ind w:left="145"/>
    </w:pPr>
    <w:rPr>
      <w:rFonts w:ascii="Arial" w:hAnsi="Arial"/>
      <w:color w:val="auto"/>
    </w:rPr>
  </w:style>
  <w:style w:type="character" w:customStyle="1" w:styleId="30">
    <w:name w:val="Заголовок 3 Знак"/>
    <w:basedOn w:val="a0"/>
    <w:link w:val="3"/>
    <w:uiPriority w:val="9"/>
    <w:semiHidden/>
    <w:rsid w:val="00B0359C"/>
    <w:rPr>
      <w:rFonts w:asciiTheme="majorHAnsi" w:eastAsiaTheme="majorEastAsia" w:hAnsiTheme="majorHAnsi" w:cstheme="majorBidi"/>
      <w:color w:val="01015B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0359C"/>
    <w:rPr>
      <w:rFonts w:asciiTheme="majorHAnsi" w:eastAsiaTheme="majorEastAsia" w:hAnsiTheme="majorHAnsi" w:cstheme="majorBidi"/>
      <w:i/>
      <w:iCs/>
      <w:color w:val="020289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0359C"/>
    <w:rPr>
      <w:rFonts w:asciiTheme="majorHAnsi" w:eastAsiaTheme="majorEastAsia" w:hAnsiTheme="majorHAnsi" w:cstheme="majorBidi"/>
      <w:color w:val="020289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0359C"/>
    <w:rPr>
      <w:rFonts w:asciiTheme="majorHAnsi" w:eastAsiaTheme="majorEastAsia" w:hAnsiTheme="majorHAnsi" w:cstheme="majorBidi"/>
      <w:color w:val="01015B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B0359C"/>
    <w:rPr>
      <w:rFonts w:asciiTheme="majorHAnsi" w:eastAsiaTheme="majorEastAsia" w:hAnsiTheme="majorHAnsi" w:cstheme="majorBidi"/>
      <w:i/>
      <w:iCs/>
      <w:color w:val="01015B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0359C"/>
    <w:rPr>
      <w:rFonts w:asciiTheme="majorHAnsi" w:eastAsiaTheme="majorEastAsia" w:hAnsiTheme="majorHAnsi" w:cstheme="majorBidi"/>
      <w:color w:val="001E85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B0359C"/>
    <w:rPr>
      <w:rFonts w:asciiTheme="majorHAnsi" w:eastAsiaTheme="majorEastAsia" w:hAnsiTheme="majorHAnsi" w:cstheme="majorBidi"/>
      <w:i/>
      <w:iCs/>
      <w:color w:val="001E85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26" Type="http://schemas.openxmlformats.org/officeDocument/2006/relationships/image" Target="media/image15.jpeg"/><Relationship Id="rId39" Type="http://schemas.openxmlformats.org/officeDocument/2006/relationships/image" Target="media/image21.png"/><Relationship Id="rId3" Type="http://schemas.openxmlformats.org/officeDocument/2006/relationships/styles" Target="styles.xml"/><Relationship Id="rId34" Type="http://schemas.openxmlformats.org/officeDocument/2006/relationships/image" Target="media/image16.pn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1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8" Type="http://schemas.openxmlformats.org/officeDocument/2006/relationships/image" Target="media/image17.jpeg"/><Relationship Id="rId36" Type="http://schemas.openxmlformats.org/officeDocument/2006/relationships/image" Target="media/image18.png"/><Relationship Id="rId10" Type="http://schemas.openxmlformats.org/officeDocument/2006/relationships/image" Target="media/image3.png"/><Relationship Id="rId31" Type="http://schemas.openxmlformats.org/officeDocument/2006/relationships/image" Target="media/image13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7" Type="http://schemas.openxmlformats.org/officeDocument/2006/relationships/image" Target="media/image10.jpeg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43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4.svg"/><Relationship Id="rId1" Type="http://schemas.openxmlformats.org/officeDocument/2006/relationships/image" Target="media/image2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\Documents\&#1053;&#1072;&#1089;&#1090;&#1088;&#1072;&#1080;&#1074;&#1072;&#1077;&#1084;&#1099;&#1077;%20&#1096;&#1072;&#1073;&#1083;&#1086;&#1085;&#1099;%20Office\GEA.dotx" TargetMode="External"/></Relationships>
</file>

<file path=word/theme/theme1.xml><?xml version="1.0" encoding="utf-8"?>
<a:theme xmlns:a="http://schemas.openxmlformats.org/drawingml/2006/main" name="GEA">
  <a:themeElements>
    <a:clrScheme name="GEA">
      <a:dk1>
        <a:srgbClr val="000F41"/>
      </a:dk1>
      <a:lt1>
        <a:sysClr val="window" lastClr="FFFFFF"/>
      </a:lt1>
      <a:dk2>
        <a:srgbClr val="000F41"/>
      </a:dk2>
      <a:lt2>
        <a:srgbClr val="E6E6E6"/>
      </a:lt2>
      <a:accent1>
        <a:srgbClr val="0303B8"/>
      </a:accent1>
      <a:accent2>
        <a:srgbClr val="1F9DFF"/>
      </a:accent2>
      <a:accent3>
        <a:srgbClr val="1AFF80"/>
      </a:accent3>
      <a:accent4>
        <a:srgbClr val="FF80FF"/>
      </a:accent4>
      <a:accent5>
        <a:srgbClr val="98FE1C"/>
      </a:accent5>
      <a:accent6>
        <a:srgbClr val="FF8181"/>
      </a:accent6>
      <a:hlink>
        <a:srgbClr val="1F9DFF"/>
      </a:hlink>
      <a:folHlink>
        <a:srgbClr val="FF80FF"/>
      </a:folHlink>
    </a:clrScheme>
    <a:fontScheme name="GEA">
      <a:majorFont>
        <a:latin typeface="Inter"/>
        <a:ea typeface=""/>
        <a:cs typeface=""/>
      </a:majorFont>
      <a:minorFont>
        <a:latin typeface="Inter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5F869-75DD-40CC-9997-4E2C70193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GEA</Template>
  <TotalTime>0</TotalTime>
  <Pages>12</Pages>
  <Words>1800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</dc:creator>
  <cp:keywords/>
  <dc:description/>
  <cp:lastModifiedBy>Пользователь</cp:lastModifiedBy>
  <cp:revision>2</cp:revision>
  <dcterms:created xsi:type="dcterms:W3CDTF">2025-06-23T11:00:00Z</dcterms:created>
  <dcterms:modified xsi:type="dcterms:W3CDTF">2025-06-23T11:00:00Z</dcterms:modified>
</cp:coreProperties>
</file>